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DF6C" w14:textId="6F4B6816" w:rsidR="002647E3" w:rsidRPr="00867889" w:rsidRDefault="002B2907" w:rsidP="00867889">
      <w:pPr>
        <w:jc w:val="center"/>
        <w:rPr>
          <w:b/>
          <w:bCs/>
          <w:u w:val="single"/>
          <w:lang w:val="en-GB"/>
        </w:rPr>
      </w:pPr>
      <w:r w:rsidRPr="00867889">
        <w:rPr>
          <w:b/>
          <w:bCs/>
          <w:u w:val="single"/>
          <w:lang w:val="en-GB"/>
        </w:rPr>
        <w:t xml:space="preserve">Installation of </w:t>
      </w:r>
      <w:r w:rsidR="008D3CC8" w:rsidRPr="00867889">
        <w:rPr>
          <w:b/>
          <w:bCs/>
          <w:u w:val="single"/>
          <w:lang w:val="en-GB"/>
        </w:rPr>
        <w:t>a new artificial cricket wicket.</w:t>
      </w:r>
    </w:p>
    <w:p w14:paraId="7EC95090" w14:textId="77777777" w:rsidR="008D3CC8" w:rsidRDefault="008D3CC8">
      <w:pPr>
        <w:rPr>
          <w:lang w:val="en-GB"/>
        </w:rPr>
      </w:pPr>
    </w:p>
    <w:p w14:paraId="754F47B2" w14:textId="586FB64A" w:rsidR="008D3CC8" w:rsidRDefault="008D3CC8" w:rsidP="00867889">
      <w:pPr>
        <w:jc w:val="both"/>
        <w:rPr>
          <w:lang w:val="en-GB"/>
        </w:rPr>
      </w:pPr>
      <w:r>
        <w:rPr>
          <w:lang w:val="en-GB"/>
        </w:rPr>
        <w:t xml:space="preserve">Frensham Parish Council would like to advise that we are </w:t>
      </w:r>
      <w:r w:rsidR="00A540A3">
        <w:rPr>
          <w:lang w:val="en-GB"/>
        </w:rPr>
        <w:t>supporting a proposal from Frensham Cricket Club to install an artificial cricket wicket on the second square on Hollo</w:t>
      </w:r>
      <w:r w:rsidR="000B0898">
        <w:rPr>
          <w:lang w:val="en-GB"/>
        </w:rPr>
        <w:t xml:space="preserve">wdene Recreation Ground for the new season </w:t>
      </w:r>
      <w:r w:rsidR="00BB29FB">
        <w:rPr>
          <w:lang w:val="en-GB"/>
        </w:rPr>
        <w:t>commencing</w:t>
      </w:r>
      <w:r w:rsidR="000B0898">
        <w:rPr>
          <w:lang w:val="en-GB"/>
        </w:rPr>
        <w:t xml:space="preserve"> April 2025.</w:t>
      </w:r>
    </w:p>
    <w:p w14:paraId="497883CA" w14:textId="7A406C35" w:rsidR="00373734" w:rsidRDefault="00373734" w:rsidP="00867889">
      <w:pPr>
        <w:jc w:val="both"/>
        <w:rPr>
          <w:lang w:val="en-GB"/>
        </w:rPr>
      </w:pPr>
      <w:r>
        <w:rPr>
          <w:lang w:val="en-GB"/>
        </w:rPr>
        <w:t xml:space="preserve">The rationale for such a proposal is to </w:t>
      </w:r>
      <w:r w:rsidR="00845C79">
        <w:rPr>
          <w:lang w:val="en-GB"/>
        </w:rPr>
        <w:t xml:space="preserve">allow the Club to utilise the pitch in all weathers </w:t>
      </w:r>
      <w:r w:rsidR="00C97EE0">
        <w:rPr>
          <w:lang w:val="en-GB"/>
        </w:rPr>
        <w:t xml:space="preserve">so </w:t>
      </w:r>
      <w:r w:rsidR="00607691">
        <w:rPr>
          <w:lang w:val="en-GB"/>
        </w:rPr>
        <w:t xml:space="preserve">investing in </w:t>
      </w:r>
      <w:r w:rsidR="00C150EA">
        <w:rPr>
          <w:lang w:val="en-GB"/>
        </w:rPr>
        <w:t>our facilities and creating a sustainable future for our cricket g</w:t>
      </w:r>
      <w:r w:rsidR="007C6899">
        <w:rPr>
          <w:lang w:val="en-GB"/>
        </w:rPr>
        <w:t>round</w:t>
      </w:r>
      <w:r w:rsidR="00C150EA">
        <w:rPr>
          <w:lang w:val="en-GB"/>
        </w:rPr>
        <w:t>.</w:t>
      </w:r>
      <w:r w:rsidR="007C6899">
        <w:rPr>
          <w:lang w:val="en-GB"/>
        </w:rPr>
        <w:t xml:space="preserve"> </w:t>
      </w:r>
      <w:r w:rsidR="00DD6790">
        <w:rPr>
          <w:lang w:val="en-GB"/>
        </w:rPr>
        <w:t>Additionally,</w:t>
      </w:r>
      <w:r w:rsidR="00CF2313">
        <w:rPr>
          <w:lang w:val="en-GB"/>
        </w:rPr>
        <w:t xml:space="preserve"> </w:t>
      </w:r>
      <w:r w:rsidR="00941896">
        <w:rPr>
          <w:lang w:val="en-GB"/>
        </w:rPr>
        <w:t>this allows the Cricket Club to reduce the number of pitches required</w:t>
      </w:r>
      <w:r w:rsidR="004E55FF">
        <w:rPr>
          <w:lang w:val="en-GB"/>
        </w:rPr>
        <w:t xml:space="preserve">. </w:t>
      </w:r>
      <w:r w:rsidR="001C05FC">
        <w:rPr>
          <w:lang w:val="en-GB"/>
        </w:rPr>
        <w:t>This is in-line with a number</w:t>
      </w:r>
      <w:r w:rsidR="004E55FF">
        <w:rPr>
          <w:lang w:val="en-GB"/>
        </w:rPr>
        <w:t xml:space="preserve"> of other villages that have already installed an artificial pitch.</w:t>
      </w:r>
    </w:p>
    <w:p w14:paraId="72D53179" w14:textId="41A295CF" w:rsidR="003A3EE3" w:rsidRDefault="003A3EE3" w:rsidP="00867889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F309FD">
        <w:rPr>
          <w:lang w:val="en-GB"/>
        </w:rPr>
        <w:t xml:space="preserve">new pitch will be 30m long and 2.74m wide and in the same colour as the natural </w:t>
      </w:r>
      <w:r w:rsidR="00A23A6B">
        <w:rPr>
          <w:lang w:val="en-GB"/>
        </w:rPr>
        <w:t xml:space="preserve">square. Excavation of the site would look to commence </w:t>
      </w:r>
      <w:r w:rsidR="00AA1208">
        <w:rPr>
          <w:lang w:val="en-GB"/>
        </w:rPr>
        <w:t xml:space="preserve">week commencing </w:t>
      </w:r>
      <w:r w:rsidR="00B21745">
        <w:rPr>
          <w:lang w:val="en-GB"/>
        </w:rPr>
        <w:t>24</w:t>
      </w:r>
      <w:r w:rsidR="00B21745" w:rsidRPr="00B21745">
        <w:rPr>
          <w:vertAlign w:val="superscript"/>
          <w:lang w:val="en-GB"/>
        </w:rPr>
        <w:t>th</w:t>
      </w:r>
      <w:r w:rsidR="00B21745">
        <w:rPr>
          <w:lang w:val="en-GB"/>
        </w:rPr>
        <w:t xml:space="preserve"> April</w:t>
      </w:r>
      <w:r w:rsidR="00AA1208">
        <w:rPr>
          <w:lang w:val="en-GB"/>
        </w:rPr>
        <w:t xml:space="preserve"> 2025</w:t>
      </w:r>
      <w:r w:rsidR="00A23A6B">
        <w:rPr>
          <w:lang w:val="en-GB"/>
        </w:rPr>
        <w:t xml:space="preserve"> </w:t>
      </w:r>
      <w:r w:rsidR="00B218F2">
        <w:rPr>
          <w:lang w:val="en-GB"/>
        </w:rPr>
        <w:t xml:space="preserve">and will take two days to excavate and install the astro turf. This will then require two weeks to settle during which time the wicket will be secured with orange </w:t>
      </w:r>
      <w:r w:rsidR="00C321D5">
        <w:rPr>
          <w:lang w:val="en-GB"/>
        </w:rPr>
        <w:t>safety tape</w:t>
      </w:r>
      <w:r w:rsidR="00867889">
        <w:rPr>
          <w:lang w:val="en-GB"/>
        </w:rPr>
        <w:t>.</w:t>
      </w:r>
    </w:p>
    <w:p w14:paraId="1A8E7EBD" w14:textId="018C452A" w:rsidR="00C321D5" w:rsidRDefault="00C321D5" w:rsidP="00867889">
      <w:pPr>
        <w:jc w:val="both"/>
        <w:rPr>
          <w:lang w:val="en-GB"/>
        </w:rPr>
      </w:pPr>
      <w:r>
        <w:rPr>
          <w:lang w:val="en-GB"/>
        </w:rPr>
        <w:t xml:space="preserve">Below is a picture </w:t>
      </w:r>
      <w:r w:rsidR="004D1B12">
        <w:rPr>
          <w:lang w:val="en-GB"/>
        </w:rPr>
        <w:t>of another ground that has utilised the same material.</w:t>
      </w:r>
    </w:p>
    <w:p w14:paraId="0149EE55" w14:textId="207B6F7E" w:rsidR="004D1B12" w:rsidRDefault="009D170F" w:rsidP="009D170F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06407AE4" wp14:editId="583FBE7C">
            <wp:extent cx="3450590" cy="1584960"/>
            <wp:effectExtent l="0" t="0" r="0" b="0"/>
            <wp:docPr id="233436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CD833" w14:textId="3CD0B632" w:rsidR="004D1B12" w:rsidRDefault="004D1B12" w:rsidP="00867889">
      <w:pPr>
        <w:jc w:val="both"/>
        <w:rPr>
          <w:lang w:val="en-GB"/>
        </w:rPr>
      </w:pPr>
      <w:r>
        <w:rPr>
          <w:lang w:val="en-GB"/>
        </w:rPr>
        <w:t xml:space="preserve">A planning application will be submitted to Waverley sometime </w:t>
      </w:r>
      <w:r w:rsidR="00DE4D80">
        <w:rPr>
          <w:lang w:val="en-GB"/>
        </w:rPr>
        <w:t xml:space="preserve">late October and can be found on </w:t>
      </w:r>
      <w:hyperlink r:id="rId5" w:history="1">
        <w:r w:rsidR="00313DC8" w:rsidRPr="00925FDA">
          <w:rPr>
            <w:rStyle w:val="Hyperlink"/>
            <w:lang w:val="en-GB"/>
          </w:rPr>
          <w:t>https://www.waverley.gov.uk/Services/Planning-and-building/View-and-comment-on-planning-applications/Search-planning-applications</w:t>
        </w:r>
      </w:hyperlink>
    </w:p>
    <w:p w14:paraId="6F684171" w14:textId="779336A5" w:rsidR="00313DC8" w:rsidRDefault="00313DC8" w:rsidP="00867889">
      <w:pPr>
        <w:jc w:val="both"/>
        <w:rPr>
          <w:lang w:val="en-GB"/>
        </w:rPr>
      </w:pPr>
      <w:r>
        <w:rPr>
          <w:lang w:val="en-GB"/>
        </w:rPr>
        <w:t>If you have any questions</w:t>
      </w:r>
      <w:r w:rsidR="00746CA2">
        <w:rPr>
          <w:lang w:val="en-GB"/>
        </w:rPr>
        <w:t>, the Council are inviting you to submit these directly to the Clerk in person</w:t>
      </w:r>
      <w:r w:rsidR="004A70A4">
        <w:rPr>
          <w:lang w:val="en-GB"/>
        </w:rPr>
        <w:t xml:space="preserve"> or via email. </w:t>
      </w:r>
      <w:hyperlink r:id="rId6" w:history="1">
        <w:r w:rsidR="004A70A4" w:rsidRPr="00925FDA">
          <w:rPr>
            <w:rStyle w:val="Hyperlink"/>
            <w:lang w:val="en-GB"/>
          </w:rPr>
          <w:t>clerk@frensham-pc.gov.uk</w:t>
        </w:r>
      </w:hyperlink>
      <w:r w:rsidR="004A70A4">
        <w:rPr>
          <w:lang w:val="en-GB"/>
        </w:rPr>
        <w:t xml:space="preserve"> The office is open Wednesday and Thursday 10am to 3pm</w:t>
      </w:r>
      <w:r w:rsidR="003B0F6D">
        <w:rPr>
          <w:lang w:val="en-GB"/>
        </w:rPr>
        <w:t>.</w:t>
      </w:r>
    </w:p>
    <w:p w14:paraId="6BCDE115" w14:textId="3D4DE663" w:rsidR="003B0F6D" w:rsidRPr="002B2907" w:rsidRDefault="003B0F6D" w:rsidP="00867889">
      <w:pPr>
        <w:jc w:val="both"/>
        <w:rPr>
          <w:lang w:val="en-GB"/>
        </w:rPr>
      </w:pPr>
      <w:r>
        <w:rPr>
          <w:lang w:val="en-GB"/>
        </w:rPr>
        <w:t xml:space="preserve">Any questions will be collated </w:t>
      </w:r>
      <w:r w:rsidR="002C19E4">
        <w:rPr>
          <w:lang w:val="en-GB"/>
        </w:rPr>
        <w:t>and a Q&amp;A session</w:t>
      </w:r>
      <w:r w:rsidR="00CF072E">
        <w:rPr>
          <w:lang w:val="en-GB"/>
        </w:rPr>
        <w:t xml:space="preserve"> with both the Council and the Cricket Club</w:t>
      </w:r>
      <w:r w:rsidR="002C19E4">
        <w:rPr>
          <w:lang w:val="en-GB"/>
        </w:rPr>
        <w:t xml:space="preserve"> will commence at the </w:t>
      </w:r>
      <w:r w:rsidR="002F76E1">
        <w:rPr>
          <w:lang w:val="en-GB"/>
        </w:rPr>
        <w:t>meeting of the Council on 1</w:t>
      </w:r>
      <w:r w:rsidR="00CF072E">
        <w:rPr>
          <w:lang w:val="en-GB"/>
        </w:rPr>
        <w:t>5</w:t>
      </w:r>
      <w:r w:rsidR="002F76E1" w:rsidRPr="002F76E1">
        <w:rPr>
          <w:vertAlign w:val="superscript"/>
          <w:lang w:val="en-GB"/>
        </w:rPr>
        <w:t>th</w:t>
      </w:r>
      <w:r w:rsidR="002F76E1">
        <w:rPr>
          <w:lang w:val="en-GB"/>
        </w:rPr>
        <w:t xml:space="preserve"> January 2025</w:t>
      </w:r>
      <w:r w:rsidR="00CF072E">
        <w:rPr>
          <w:lang w:val="en-GB"/>
        </w:rPr>
        <w:t xml:space="preserve"> of which residents are encouraged to attend.</w:t>
      </w:r>
    </w:p>
    <w:sectPr w:rsidR="003B0F6D" w:rsidRPr="002B29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93"/>
    <w:rsid w:val="00023A92"/>
    <w:rsid w:val="000B0898"/>
    <w:rsid w:val="000B5EB1"/>
    <w:rsid w:val="000D5FDF"/>
    <w:rsid w:val="001063F5"/>
    <w:rsid w:val="001070F2"/>
    <w:rsid w:val="0015744E"/>
    <w:rsid w:val="00183AA4"/>
    <w:rsid w:val="00192A6D"/>
    <w:rsid w:val="001A3EF4"/>
    <w:rsid w:val="001C05FC"/>
    <w:rsid w:val="00252BFC"/>
    <w:rsid w:val="002647E3"/>
    <w:rsid w:val="00281F93"/>
    <w:rsid w:val="002B2907"/>
    <w:rsid w:val="002C19E4"/>
    <w:rsid w:val="002D136F"/>
    <w:rsid w:val="002F76E1"/>
    <w:rsid w:val="00313AD5"/>
    <w:rsid w:val="00313DC8"/>
    <w:rsid w:val="00341A2F"/>
    <w:rsid w:val="00373734"/>
    <w:rsid w:val="00386B1E"/>
    <w:rsid w:val="003A3EE3"/>
    <w:rsid w:val="003B0F6D"/>
    <w:rsid w:val="004A6134"/>
    <w:rsid w:val="004A70A4"/>
    <w:rsid w:val="004D1B12"/>
    <w:rsid w:val="004E55FF"/>
    <w:rsid w:val="005B2949"/>
    <w:rsid w:val="00607691"/>
    <w:rsid w:val="006340FC"/>
    <w:rsid w:val="006B530C"/>
    <w:rsid w:val="00746CA2"/>
    <w:rsid w:val="007A5B14"/>
    <w:rsid w:val="007C6899"/>
    <w:rsid w:val="00845C79"/>
    <w:rsid w:val="008563B8"/>
    <w:rsid w:val="00867889"/>
    <w:rsid w:val="008D3CC8"/>
    <w:rsid w:val="008F6F8B"/>
    <w:rsid w:val="00941896"/>
    <w:rsid w:val="009D170F"/>
    <w:rsid w:val="00A23A6B"/>
    <w:rsid w:val="00A540A3"/>
    <w:rsid w:val="00A76409"/>
    <w:rsid w:val="00AA1208"/>
    <w:rsid w:val="00AB4ED5"/>
    <w:rsid w:val="00B045E1"/>
    <w:rsid w:val="00B21745"/>
    <w:rsid w:val="00B218F2"/>
    <w:rsid w:val="00BB29FB"/>
    <w:rsid w:val="00C10D79"/>
    <w:rsid w:val="00C150EA"/>
    <w:rsid w:val="00C321D5"/>
    <w:rsid w:val="00C97EE0"/>
    <w:rsid w:val="00CF072E"/>
    <w:rsid w:val="00CF2313"/>
    <w:rsid w:val="00CF3594"/>
    <w:rsid w:val="00D107D2"/>
    <w:rsid w:val="00D253C9"/>
    <w:rsid w:val="00DD6790"/>
    <w:rsid w:val="00DE4D80"/>
    <w:rsid w:val="00E22087"/>
    <w:rsid w:val="00E531BA"/>
    <w:rsid w:val="00EA2A13"/>
    <w:rsid w:val="00F20942"/>
    <w:rsid w:val="00F3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3FCE"/>
  <w15:chartTrackingRefBased/>
  <w15:docId w15:val="{A0BB5DE5-9EF8-4264-9677-2BC89964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F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F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F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F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F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F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F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F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F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F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F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3D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frensham-pc.gov.uk" TargetMode="External"/><Relationship Id="rId5" Type="http://schemas.openxmlformats.org/officeDocument/2006/relationships/hyperlink" Target="https://www.waverley.gov.uk/Services/Planning-and-building/View-and-comment-on-planning-applications/Search-planning-application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Links>
    <vt:vector size="12" baseType="variant">
      <vt:variant>
        <vt:i4>3407890</vt:i4>
      </vt:variant>
      <vt:variant>
        <vt:i4>3</vt:i4>
      </vt:variant>
      <vt:variant>
        <vt:i4>0</vt:i4>
      </vt:variant>
      <vt:variant>
        <vt:i4>5</vt:i4>
      </vt:variant>
      <vt:variant>
        <vt:lpwstr>mailto:clerk@frensham-pc.gov.uk</vt:lpwstr>
      </vt:variant>
      <vt:variant>
        <vt:lpwstr/>
      </vt:variant>
      <vt:variant>
        <vt:i4>5111819</vt:i4>
      </vt:variant>
      <vt:variant>
        <vt:i4>0</vt:i4>
      </vt:variant>
      <vt:variant>
        <vt:i4>0</vt:i4>
      </vt:variant>
      <vt:variant>
        <vt:i4>5</vt:i4>
      </vt:variant>
      <vt:variant>
        <vt:lpwstr>https://www.waverley.gov.uk/Services/Planning-and-building/View-and-comment-on-planning-applications/Search-planning-applications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Audsley</dc:creator>
  <cp:keywords/>
  <dc:description/>
  <cp:lastModifiedBy>Rachel Audsley</cp:lastModifiedBy>
  <cp:revision>4</cp:revision>
  <dcterms:created xsi:type="dcterms:W3CDTF">2024-10-17T09:18:00Z</dcterms:created>
  <dcterms:modified xsi:type="dcterms:W3CDTF">2025-04-16T12:04:00Z</dcterms:modified>
</cp:coreProperties>
</file>