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A19F" w14:textId="0CE60450" w:rsidR="00942338" w:rsidRDefault="00821931" w:rsidP="00B95EB3">
      <w:pPr>
        <w:spacing w:after="0" w:line="240" w:lineRule="auto"/>
        <w:jc w:val="center"/>
        <w:rPr>
          <w:rFonts w:cs="Times New Roman"/>
          <w:b/>
          <w:u w:val="single"/>
        </w:rPr>
      </w:pPr>
      <w:r>
        <w:rPr>
          <w:rFonts w:cs="Times New Roman"/>
          <w:b/>
          <w:u w:val="single"/>
        </w:rPr>
        <w:t>OPEN</w:t>
      </w:r>
      <w:r w:rsidR="009B5434">
        <w:rPr>
          <w:rFonts w:cs="Times New Roman"/>
          <w:b/>
          <w:u w:val="single"/>
        </w:rPr>
        <w:t xml:space="preserve"> SPACES </w:t>
      </w:r>
      <w:r w:rsidR="00CA7D6B">
        <w:rPr>
          <w:rFonts w:cs="Times New Roman"/>
          <w:b/>
          <w:u w:val="single"/>
        </w:rPr>
        <w:t>COMMITTEE</w:t>
      </w:r>
      <w:r w:rsidR="00364A08">
        <w:rPr>
          <w:rFonts w:cs="Times New Roman"/>
          <w:b/>
          <w:u w:val="single"/>
        </w:rPr>
        <w:t xml:space="preserve"> AGENDA</w:t>
      </w:r>
    </w:p>
    <w:p w14:paraId="1BA73B2A" w14:textId="77777777" w:rsidR="000403CD" w:rsidRPr="00B95EB3" w:rsidRDefault="000403CD" w:rsidP="00B95EB3">
      <w:pPr>
        <w:spacing w:after="0" w:line="240" w:lineRule="auto"/>
        <w:jc w:val="center"/>
        <w:rPr>
          <w:rFonts w:cs="Times New Roman"/>
          <w:b/>
          <w:u w:val="single"/>
        </w:rPr>
      </w:pPr>
    </w:p>
    <w:p w14:paraId="1CB446FB" w14:textId="689E7874" w:rsidR="00821931" w:rsidRDefault="00F370BC" w:rsidP="00D253C7">
      <w:pPr>
        <w:spacing w:after="0" w:line="240" w:lineRule="auto"/>
        <w:jc w:val="both"/>
        <w:rPr>
          <w:rFonts w:cs="Times New Roman"/>
        </w:rPr>
      </w:pPr>
      <w:r w:rsidRPr="00FB412A">
        <w:rPr>
          <w:rFonts w:cs="Times New Roman"/>
        </w:rPr>
        <w:t xml:space="preserve">Meeting </w:t>
      </w:r>
      <w:r w:rsidR="00CC4B43">
        <w:rPr>
          <w:rFonts w:cs="Times New Roman"/>
        </w:rPr>
        <w:t xml:space="preserve">to be </w:t>
      </w:r>
      <w:r w:rsidRPr="00FB412A">
        <w:rPr>
          <w:rFonts w:cs="Times New Roman"/>
        </w:rPr>
        <w:t xml:space="preserve">held on </w:t>
      </w:r>
      <w:r w:rsidR="002D52BF" w:rsidRPr="009B5434">
        <w:rPr>
          <w:rFonts w:cs="Times New Roman"/>
        </w:rPr>
        <w:t>Wednes</w:t>
      </w:r>
      <w:r w:rsidR="00393C7D" w:rsidRPr="009B5434">
        <w:rPr>
          <w:rFonts w:cs="Times New Roman"/>
        </w:rPr>
        <w:t xml:space="preserve">day </w:t>
      </w:r>
      <w:r w:rsidR="00DD48EF">
        <w:rPr>
          <w:rFonts w:cs="Times New Roman"/>
        </w:rPr>
        <w:t>13</w:t>
      </w:r>
      <w:r w:rsidR="00DD48EF" w:rsidRPr="00DD48EF">
        <w:rPr>
          <w:rFonts w:cs="Times New Roman"/>
          <w:vertAlign w:val="superscript"/>
        </w:rPr>
        <w:t>th</w:t>
      </w:r>
      <w:r w:rsidR="00DD48EF">
        <w:rPr>
          <w:rFonts w:cs="Times New Roman"/>
        </w:rPr>
        <w:t xml:space="preserve"> July</w:t>
      </w:r>
      <w:r w:rsidR="00CC4B43" w:rsidRPr="009B5434">
        <w:rPr>
          <w:rFonts w:cs="Times New Roman"/>
        </w:rPr>
        <w:t xml:space="preserve"> </w:t>
      </w:r>
      <w:r w:rsidR="00111DBE" w:rsidRPr="009B5434">
        <w:rPr>
          <w:rFonts w:cs="Times New Roman"/>
        </w:rPr>
        <w:t xml:space="preserve">at </w:t>
      </w:r>
      <w:r w:rsidR="005865D5" w:rsidRPr="009B5434">
        <w:rPr>
          <w:rFonts w:cs="Times New Roman"/>
        </w:rPr>
        <w:t>7</w:t>
      </w:r>
      <w:r w:rsidR="00793C50" w:rsidRPr="009B5434">
        <w:rPr>
          <w:rFonts w:cs="Times New Roman"/>
        </w:rPr>
        <w:t>.</w:t>
      </w:r>
      <w:r w:rsidR="00F42F31">
        <w:rPr>
          <w:rFonts w:cs="Times New Roman"/>
        </w:rPr>
        <w:t>0</w:t>
      </w:r>
      <w:r w:rsidR="00793C50" w:rsidRPr="009B5434">
        <w:rPr>
          <w:rFonts w:cs="Times New Roman"/>
        </w:rPr>
        <w:t>0</w:t>
      </w:r>
      <w:r w:rsidR="00EB7E4E" w:rsidRPr="009B5434">
        <w:rPr>
          <w:rFonts w:cs="Times New Roman"/>
        </w:rPr>
        <w:t xml:space="preserve">pm </w:t>
      </w:r>
      <w:r w:rsidR="00D253C7">
        <w:rPr>
          <w:rFonts w:cs="Times New Roman"/>
        </w:rPr>
        <w:t>Frensham Parish Council Office</w:t>
      </w:r>
    </w:p>
    <w:p w14:paraId="1448A1D6" w14:textId="77777777" w:rsidR="007040F9" w:rsidRDefault="007040F9" w:rsidP="00821931">
      <w:pPr>
        <w:spacing w:after="0" w:line="240" w:lineRule="auto"/>
        <w:jc w:val="both"/>
        <w:rPr>
          <w:rFonts w:cs="Times New Roman"/>
        </w:rPr>
      </w:pPr>
    </w:p>
    <w:p w14:paraId="544003E4" w14:textId="2B2CDC74" w:rsidR="00942338" w:rsidRDefault="00CC4B43" w:rsidP="00942338">
      <w:pPr>
        <w:spacing w:after="0" w:line="240" w:lineRule="auto"/>
        <w:jc w:val="both"/>
        <w:rPr>
          <w:rFonts w:cs="Times New Roman"/>
        </w:rPr>
      </w:pPr>
      <w:r>
        <w:rPr>
          <w:rFonts w:cs="Times New Roman"/>
          <w:u w:val="single"/>
        </w:rPr>
        <w:t xml:space="preserve">Members to </w:t>
      </w:r>
      <w:r w:rsidR="00194066">
        <w:rPr>
          <w:rFonts w:cs="Times New Roman"/>
          <w:u w:val="single"/>
        </w:rPr>
        <w:t>attend</w:t>
      </w:r>
      <w:r w:rsidR="00194066" w:rsidRPr="00FB412A">
        <w:rPr>
          <w:rFonts w:cs="Times New Roman"/>
          <w:u w:val="single"/>
        </w:rPr>
        <w:t>:</w:t>
      </w:r>
      <w:r w:rsidRPr="00FB412A">
        <w:rPr>
          <w:rFonts w:cs="Times New Roman"/>
        </w:rPr>
        <w:t xml:space="preserve"> Cllrs</w:t>
      </w:r>
      <w:r w:rsidR="00E8286D">
        <w:rPr>
          <w:rFonts w:cs="Times New Roman"/>
        </w:rPr>
        <w:t xml:space="preserve"> </w:t>
      </w:r>
      <w:r w:rsidR="009B5434">
        <w:rPr>
          <w:rFonts w:cs="Times New Roman"/>
        </w:rPr>
        <w:t>Willis</w:t>
      </w:r>
      <w:r w:rsidR="00E8286D">
        <w:rPr>
          <w:rFonts w:cs="Times New Roman"/>
        </w:rPr>
        <w:t>,</w:t>
      </w:r>
      <w:r>
        <w:rPr>
          <w:rFonts w:cs="Times New Roman"/>
        </w:rPr>
        <w:t xml:space="preserve"> </w:t>
      </w:r>
      <w:r w:rsidR="009B5434">
        <w:rPr>
          <w:rFonts w:cs="Times New Roman"/>
        </w:rPr>
        <w:t>Billings</w:t>
      </w:r>
      <w:r>
        <w:rPr>
          <w:rFonts w:cs="Times New Roman"/>
        </w:rPr>
        <w:t xml:space="preserve">, </w:t>
      </w:r>
      <w:r w:rsidR="00D318AF">
        <w:rPr>
          <w:rFonts w:cs="Times New Roman"/>
        </w:rPr>
        <w:t>Davis</w:t>
      </w:r>
      <w:r w:rsidR="005D0370">
        <w:rPr>
          <w:rFonts w:cs="Times New Roman"/>
        </w:rPr>
        <w:t xml:space="preserve">, Howard </w:t>
      </w:r>
      <w:r w:rsidR="00E8286D">
        <w:rPr>
          <w:rFonts w:cs="Times New Roman"/>
        </w:rPr>
        <w:t xml:space="preserve">and Neil Mumford co-opted </w:t>
      </w:r>
      <w:r>
        <w:rPr>
          <w:rFonts w:cs="Times New Roman"/>
        </w:rPr>
        <w:t>with</w:t>
      </w:r>
      <w:r w:rsidRPr="00FB412A">
        <w:rPr>
          <w:rFonts w:cs="Times New Roman"/>
        </w:rPr>
        <w:t xml:space="preserve"> the Clerk </w:t>
      </w:r>
      <w:r>
        <w:rPr>
          <w:rFonts w:cs="Times New Roman"/>
        </w:rPr>
        <w:t>attending.</w:t>
      </w:r>
    </w:p>
    <w:p w14:paraId="36E2373E" w14:textId="77777777" w:rsidR="007455CC" w:rsidRPr="00FB412A" w:rsidRDefault="007455CC" w:rsidP="00942338">
      <w:pPr>
        <w:spacing w:after="0" w:line="240" w:lineRule="auto"/>
        <w:jc w:val="both"/>
        <w:rPr>
          <w:rFonts w:cs="Times New Roman"/>
        </w:rPr>
      </w:pPr>
    </w:p>
    <w:p w14:paraId="1F6E1134" w14:textId="77777777" w:rsidR="00942338" w:rsidRDefault="00CC4B43" w:rsidP="00942338">
      <w:pPr>
        <w:spacing w:after="0" w:line="240" w:lineRule="auto"/>
        <w:jc w:val="both"/>
        <w:rPr>
          <w:rFonts w:cs="Times New Roman"/>
        </w:rPr>
      </w:pPr>
      <w:r>
        <w:rPr>
          <w:rFonts w:cs="Times New Roman"/>
        </w:rPr>
        <w:t>All Members welcome.</w:t>
      </w:r>
    </w:p>
    <w:p w14:paraId="5C96BCE6" w14:textId="77777777" w:rsidR="00942338" w:rsidRPr="00FB412A" w:rsidRDefault="00CC4B43" w:rsidP="00942338">
      <w:pPr>
        <w:spacing w:after="0" w:line="240" w:lineRule="auto"/>
        <w:jc w:val="both"/>
        <w:rPr>
          <w:rFonts w:cs="Times New Roman"/>
        </w:rPr>
      </w:pPr>
      <w:r>
        <w:rPr>
          <w:rFonts w:cs="Times New Roman"/>
        </w:rPr>
        <w:tab/>
      </w:r>
      <w:r>
        <w:rPr>
          <w:rFonts w:cs="Times New Roman"/>
        </w:rPr>
        <w:tab/>
        <w:t xml:space="preserve"> </w:t>
      </w:r>
    </w:p>
    <w:p w14:paraId="6A7A6721" w14:textId="0DEBCC83" w:rsidR="00A92009" w:rsidRDefault="00A92009" w:rsidP="00942338">
      <w:pPr>
        <w:pStyle w:val="ListParagraph"/>
        <w:numPr>
          <w:ilvl w:val="0"/>
          <w:numId w:val="1"/>
        </w:numPr>
        <w:spacing w:after="0" w:line="240" w:lineRule="auto"/>
        <w:jc w:val="both"/>
        <w:rPr>
          <w:rFonts w:cs="Times New Roman"/>
          <w:u w:val="single"/>
        </w:rPr>
      </w:pPr>
      <w:r>
        <w:rPr>
          <w:rFonts w:cs="Times New Roman"/>
          <w:u w:val="single"/>
        </w:rPr>
        <w:t>Welcome from Chair</w:t>
      </w:r>
    </w:p>
    <w:p w14:paraId="2A116813" w14:textId="77777777" w:rsidR="00A92009" w:rsidRPr="00A92009" w:rsidRDefault="00A92009" w:rsidP="00A92009">
      <w:pPr>
        <w:pStyle w:val="ListParagraph"/>
        <w:spacing w:after="0" w:line="240" w:lineRule="auto"/>
        <w:jc w:val="both"/>
        <w:rPr>
          <w:rFonts w:cs="Times New Roman"/>
          <w:u w:val="single"/>
        </w:rPr>
      </w:pPr>
    </w:p>
    <w:p w14:paraId="42244A18" w14:textId="3A2CF9DD" w:rsidR="00942338" w:rsidRPr="00446565" w:rsidRDefault="00CC4B43" w:rsidP="00942338">
      <w:pPr>
        <w:pStyle w:val="ListParagraph"/>
        <w:numPr>
          <w:ilvl w:val="0"/>
          <w:numId w:val="1"/>
        </w:numPr>
        <w:spacing w:after="0" w:line="240" w:lineRule="auto"/>
        <w:jc w:val="both"/>
        <w:rPr>
          <w:rFonts w:cs="Times New Roman"/>
          <w:u w:val="single"/>
        </w:rPr>
      </w:pPr>
      <w:r w:rsidRPr="00446565">
        <w:rPr>
          <w:rFonts w:ascii="Calibri" w:hAnsi="Calibri"/>
          <w:u w:val="single"/>
        </w:rPr>
        <w:t>Disclosure of Financial and Other Interests</w:t>
      </w:r>
    </w:p>
    <w:p w14:paraId="4A824E1F" w14:textId="0CFEE8C3" w:rsidR="00A8477E" w:rsidRDefault="00CC4B43" w:rsidP="009B5434">
      <w:pPr>
        <w:pStyle w:val="ListParagraph"/>
        <w:spacing w:line="240" w:lineRule="auto"/>
        <w:jc w:val="both"/>
        <w:rPr>
          <w:rFonts w:ascii="Calibri" w:hAnsi="Calibri"/>
          <w:color w:val="000000"/>
        </w:rPr>
      </w:pPr>
      <w:r w:rsidRPr="00446565">
        <w:rPr>
          <w:rFonts w:ascii="Calibri" w:hAnsi="Calibri"/>
          <w:color w:val="000000"/>
        </w:rPr>
        <w:t xml:space="preserve">To receive from Members, in relation to any items included on the agenda for this meeting, disclosure of any interests which are required to be disclosed by Section 28 of the Localism Act </w:t>
      </w:r>
      <w:r w:rsidR="00194066" w:rsidRPr="00446565">
        <w:rPr>
          <w:rFonts w:ascii="Calibri" w:hAnsi="Calibri"/>
          <w:color w:val="000000"/>
        </w:rPr>
        <w:t>2011,</w:t>
      </w:r>
      <w:r w:rsidRPr="00446565">
        <w:rPr>
          <w:rFonts w:ascii="Calibri" w:hAnsi="Calibri"/>
          <w:color w:val="000000"/>
        </w:rPr>
        <w:t xml:space="preserve"> which Frensham Parish Council endorses.</w:t>
      </w:r>
    </w:p>
    <w:p w14:paraId="0CEAC503" w14:textId="77777777" w:rsidR="009B5434" w:rsidRPr="009B5434" w:rsidRDefault="009B5434" w:rsidP="009B5434">
      <w:pPr>
        <w:pStyle w:val="ListParagraph"/>
        <w:spacing w:line="240" w:lineRule="auto"/>
        <w:jc w:val="both"/>
        <w:rPr>
          <w:rFonts w:ascii="Calibri" w:hAnsi="Calibri"/>
          <w:color w:val="000000"/>
        </w:rPr>
      </w:pPr>
    </w:p>
    <w:p w14:paraId="2F861B14" w14:textId="356F04CC" w:rsidR="00DD48EF" w:rsidRDefault="00586816" w:rsidP="003D1EB3">
      <w:pPr>
        <w:pStyle w:val="ListParagraph"/>
        <w:numPr>
          <w:ilvl w:val="0"/>
          <w:numId w:val="1"/>
        </w:numPr>
        <w:spacing w:after="0" w:line="240" w:lineRule="auto"/>
        <w:jc w:val="both"/>
        <w:rPr>
          <w:u w:val="single"/>
        </w:rPr>
      </w:pPr>
      <w:r>
        <w:rPr>
          <w:u w:val="single"/>
        </w:rPr>
        <w:t>Questions from Members of the Public</w:t>
      </w:r>
    </w:p>
    <w:p w14:paraId="03CF8CB7" w14:textId="77777777" w:rsidR="00586816" w:rsidRDefault="00586816" w:rsidP="00586816">
      <w:pPr>
        <w:pStyle w:val="ListParagraph"/>
        <w:spacing w:after="0" w:line="240" w:lineRule="auto"/>
        <w:jc w:val="both"/>
        <w:rPr>
          <w:u w:val="single"/>
        </w:rPr>
      </w:pPr>
    </w:p>
    <w:p w14:paraId="11A6F168" w14:textId="7267638A" w:rsidR="00040465" w:rsidRDefault="00040465" w:rsidP="003D1EB3">
      <w:pPr>
        <w:pStyle w:val="ListParagraph"/>
        <w:numPr>
          <w:ilvl w:val="0"/>
          <w:numId w:val="1"/>
        </w:numPr>
        <w:spacing w:after="0" w:line="240" w:lineRule="auto"/>
        <w:jc w:val="both"/>
        <w:rPr>
          <w:u w:val="single"/>
        </w:rPr>
      </w:pPr>
      <w:r>
        <w:rPr>
          <w:u w:val="single"/>
        </w:rPr>
        <w:t xml:space="preserve">To review and amend where necessary </w:t>
      </w:r>
      <w:r w:rsidR="00BC5A4C">
        <w:rPr>
          <w:u w:val="single"/>
        </w:rPr>
        <w:t>committee terms of reference</w:t>
      </w:r>
    </w:p>
    <w:p w14:paraId="4C87E7A4" w14:textId="77777777" w:rsidR="00040465" w:rsidRPr="00040465" w:rsidRDefault="00040465" w:rsidP="00040465">
      <w:pPr>
        <w:pStyle w:val="ListParagraph"/>
        <w:rPr>
          <w:u w:val="single"/>
        </w:rPr>
      </w:pPr>
    </w:p>
    <w:p w14:paraId="546CA625" w14:textId="443DCB24" w:rsidR="003D1EB3" w:rsidRDefault="003D1EB3" w:rsidP="003D1EB3">
      <w:pPr>
        <w:pStyle w:val="ListParagraph"/>
        <w:numPr>
          <w:ilvl w:val="0"/>
          <w:numId w:val="1"/>
        </w:numPr>
        <w:spacing w:after="0" w:line="240" w:lineRule="auto"/>
        <w:jc w:val="both"/>
        <w:rPr>
          <w:u w:val="single"/>
        </w:rPr>
      </w:pPr>
      <w:r w:rsidRPr="00A92009">
        <w:rPr>
          <w:u w:val="single"/>
        </w:rPr>
        <w:t>Shortfield Common Update</w:t>
      </w:r>
    </w:p>
    <w:p w14:paraId="672ECDCE" w14:textId="77777777" w:rsidR="003D1EB3" w:rsidRDefault="003D1EB3" w:rsidP="003D1EB3">
      <w:pPr>
        <w:pStyle w:val="ListParagraph"/>
        <w:spacing w:after="0" w:line="240" w:lineRule="auto"/>
        <w:ind w:left="1440"/>
        <w:jc w:val="both"/>
      </w:pPr>
    </w:p>
    <w:p w14:paraId="099A350D" w14:textId="29D1FE9E" w:rsidR="003D1EB3" w:rsidRDefault="003D1EB3" w:rsidP="003D1EB3">
      <w:pPr>
        <w:pStyle w:val="ListParagraph"/>
        <w:numPr>
          <w:ilvl w:val="0"/>
          <w:numId w:val="2"/>
        </w:numPr>
        <w:spacing w:after="0" w:line="240" w:lineRule="auto"/>
        <w:jc w:val="both"/>
      </w:pPr>
      <w:r>
        <w:t xml:space="preserve">To review </w:t>
      </w:r>
      <w:r w:rsidR="00AA0486">
        <w:t xml:space="preserve">Shortfield </w:t>
      </w:r>
      <w:r>
        <w:t>Common</w:t>
      </w:r>
      <w:r w:rsidR="00AA0486">
        <w:t xml:space="preserve"> current status and ongoing management</w:t>
      </w:r>
      <w:r w:rsidR="00FE79D9">
        <w:t xml:space="preserve"> including grass cuts.</w:t>
      </w:r>
    </w:p>
    <w:p w14:paraId="3F2F8874" w14:textId="4717A2A3" w:rsidR="009718CD" w:rsidRDefault="009718CD" w:rsidP="003D1EB3">
      <w:pPr>
        <w:pStyle w:val="ListParagraph"/>
        <w:numPr>
          <w:ilvl w:val="0"/>
          <w:numId w:val="2"/>
        </w:numPr>
        <w:spacing w:after="0" w:line="240" w:lineRule="auto"/>
        <w:jc w:val="both"/>
      </w:pPr>
      <w:r>
        <w:t xml:space="preserve">To receive an overview of </w:t>
      </w:r>
      <w:r w:rsidR="00531802">
        <w:t xml:space="preserve">incursion investigation </w:t>
      </w:r>
    </w:p>
    <w:p w14:paraId="7F7B7AC5" w14:textId="77777777" w:rsidR="003D1EB3" w:rsidRDefault="003D1EB3" w:rsidP="003D1EB3">
      <w:pPr>
        <w:pStyle w:val="ListParagraph"/>
        <w:spacing w:after="0" w:line="240" w:lineRule="auto"/>
        <w:jc w:val="both"/>
        <w:rPr>
          <w:u w:val="single"/>
        </w:rPr>
      </w:pPr>
    </w:p>
    <w:p w14:paraId="5A3F28AD" w14:textId="7841AF0E" w:rsidR="00123CDC" w:rsidRDefault="00123CDC" w:rsidP="00123CDC">
      <w:pPr>
        <w:pStyle w:val="ListParagraph"/>
        <w:numPr>
          <w:ilvl w:val="0"/>
          <w:numId w:val="1"/>
        </w:numPr>
        <w:spacing w:after="0" w:line="240" w:lineRule="auto"/>
        <w:jc w:val="both"/>
        <w:rPr>
          <w:u w:val="single"/>
        </w:rPr>
      </w:pPr>
      <w:r>
        <w:rPr>
          <w:u w:val="single"/>
        </w:rPr>
        <w:t>Trees</w:t>
      </w:r>
    </w:p>
    <w:p w14:paraId="44084B77" w14:textId="77777777" w:rsidR="00123CDC" w:rsidRPr="009F7748" w:rsidRDefault="00123CDC" w:rsidP="00123CDC">
      <w:pPr>
        <w:pStyle w:val="ListParagraph"/>
        <w:numPr>
          <w:ilvl w:val="0"/>
          <w:numId w:val="4"/>
        </w:numPr>
        <w:spacing w:after="0" w:line="240" w:lineRule="auto"/>
        <w:jc w:val="both"/>
        <w:rPr>
          <w:u w:val="single"/>
        </w:rPr>
      </w:pPr>
      <w:r>
        <w:t>To review tree planting proposals</w:t>
      </w:r>
    </w:p>
    <w:p w14:paraId="0D43ED2C" w14:textId="77777777" w:rsidR="00123CDC" w:rsidRPr="00225B79" w:rsidRDefault="00123CDC" w:rsidP="00123CDC">
      <w:pPr>
        <w:pStyle w:val="ListParagraph"/>
        <w:numPr>
          <w:ilvl w:val="1"/>
          <w:numId w:val="4"/>
        </w:numPr>
        <w:spacing w:after="0" w:line="240" w:lineRule="auto"/>
        <w:jc w:val="both"/>
        <w:rPr>
          <w:u w:val="single"/>
        </w:rPr>
      </w:pPr>
      <w:r>
        <w:t>Update of planting map</w:t>
      </w:r>
    </w:p>
    <w:p w14:paraId="01EE7BC4" w14:textId="77777777" w:rsidR="00123CDC" w:rsidRPr="009A7E49" w:rsidRDefault="00123CDC" w:rsidP="00123CDC">
      <w:pPr>
        <w:pStyle w:val="ListParagraph"/>
        <w:numPr>
          <w:ilvl w:val="1"/>
          <w:numId w:val="4"/>
        </w:numPr>
        <w:spacing w:after="0" w:line="240" w:lineRule="auto"/>
        <w:jc w:val="both"/>
        <w:rPr>
          <w:u w:val="single"/>
        </w:rPr>
      </w:pPr>
      <w:r>
        <w:t>Shortlist species in readiness to be reviewed with WBC</w:t>
      </w:r>
    </w:p>
    <w:p w14:paraId="350ECC52" w14:textId="77777777" w:rsidR="00123CDC" w:rsidRPr="00DA62C9" w:rsidRDefault="00123CDC" w:rsidP="00123CDC">
      <w:pPr>
        <w:pStyle w:val="ListParagraph"/>
        <w:numPr>
          <w:ilvl w:val="1"/>
          <w:numId w:val="4"/>
        </w:numPr>
        <w:spacing w:after="0" w:line="240" w:lineRule="auto"/>
        <w:jc w:val="both"/>
        <w:rPr>
          <w:u w:val="single"/>
        </w:rPr>
      </w:pPr>
      <w:r>
        <w:t>Update on council decision for trees along eastern boundary</w:t>
      </w:r>
    </w:p>
    <w:p w14:paraId="491AAC3D" w14:textId="687D824C" w:rsidR="00DA62C9" w:rsidRPr="00F23B98" w:rsidRDefault="00DA62C9" w:rsidP="00123CDC">
      <w:pPr>
        <w:pStyle w:val="ListParagraph"/>
        <w:numPr>
          <w:ilvl w:val="1"/>
          <w:numId w:val="4"/>
        </w:numPr>
        <w:spacing w:after="0" w:line="240" w:lineRule="auto"/>
        <w:jc w:val="both"/>
        <w:rPr>
          <w:u w:val="single"/>
        </w:rPr>
      </w:pPr>
      <w:r>
        <w:t>To follow up on tree survey recommendations.</w:t>
      </w:r>
    </w:p>
    <w:p w14:paraId="261A4E6B" w14:textId="77777777" w:rsidR="00123CDC" w:rsidRDefault="00123CDC" w:rsidP="00123CDC">
      <w:pPr>
        <w:pStyle w:val="ListParagraph"/>
        <w:spacing w:after="0" w:line="240" w:lineRule="auto"/>
        <w:jc w:val="both"/>
        <w:rPr>
          <w:u w:val="single"/>
        </w:rPr>
      </w:pPr>
    </w:p>
    <w:p w14:paraId="3D2E16F7" w14:textId="3764839F" w:rsidR="00F13B56" w:rsidRPr="00312D95" w:rsidRDefault="00F13B56" w:rsidP="00F13B56">
      <w:pPr>
        <w:pStyle w:val="ListParagraph"/>
        <w:numPr>
          <w:ilvl w:val="0"/>
          <w:numId w:val="1"/>
        </w:numPr>
        <w:spacing w:after="0" w:line="240" w:lineRule="auto"/>
        <w:jc w:val="both"/>
        <w:rPr>
          <w:u w:val="single"/>
        </w:rPr>
      </w:pPr>
      <w:r w:rsidRPr="00312D95">
        <w:rPr>
          <w:u w:val="single"/>
        </w:rPr>
        <w:t>Calendar Update</w:t>
      </w:r>
    </w:p>
    <w:p w14:paraId="2C33D37B" w14:textId="77777777" w:rsidR="00F13B56" w:rsidRDefault="00F13B56" w:rsidP="00F13B56">
      <w:pPr>
        <w:spacing w:after="0" w:line="240" w:lineRule="auto"/>
        <w:ind w:left="360"/>
        <w:jc w:val="both"/>
      </w:pPr>
    </w:p>
    <w:p w14:paraId="5B44CFAD" w14:textId="655FFA87" w:rsidR="00F13B56" w:rsidRDefault="00F13B56" w:rsidP="00E34E85">
      <w:pPr>
        <w:pStyle w:val="ListParagraph"/>
        <w:numPr>
          <w:ilvl w:val="0"/>
          <w:numId w:val="6"/>
        </w:numPr>
        <w:spacing w:after="0" w:line="240" w:lineRule="auto"/>
        <w:jc w:val="both"/>
      </w:pPr>
      <w:r>
        <w:t xml:space="preserve">To identify any </w:t>
      </w:r>
      <w:r w:rsidR="007525A1">
        <w:t>working party activities</w:t>
      </w:r>
      <w:r w:rsidR="008A0DA4">
        <w:t xml:space="preserve">, </w:t>
      </w:r>
      <w:r w:rsidR="00FA7D06">
        <w:t xml:space="preserve">suggested timescales, risk management and </w:t>
      </w:r>
      <w:r w:rsidR="008A0DA4">
        <w:t>communication.</w:t>
      </w:r>
      <w:r w:rsidR="00A55669">
        <w:t xml:space="preserve"> </w:t>
      </w:r>
    </w:p>
    <w:p w14:paraId="2E1AF86B" w14:textId="4E360114" w:rsidR="00A55669" w:rsidRDefault="00A55669" w:rsidP="00E34E85">
      <w:pPr>
        <w:pStyle w:val="ListParagraph"/>
        <w:numPr>
          <w:ilvl w:val="0"/>
          <w:numId w:val="6"/>
        </w:numPr>
        <w:spacing w:after="0" w:line="240" w:lineRule="auto"/>
        <w:jc w:val="both"/>
      </w:pPr>
      <w:r>
        <w:t xml:space="preserve">To create a </w:t>
      </w:r>
      <w:r w:rsidR="00E618B9">
        <w:t xml:space="preserve">‘to do’ list of activities </w:t>
      </w:r>
      <w:r w:rsidR="00494D1D">
        <w:t xml:space="preserve">and regularity </w:t>
      </w:r>
      <w:r w:rsidR="00B05722">
        <w:t>for any future volunteer tasks (</w:t>
      </w:r>
      <w:r w:rsidR="00194066">
        <w:t>e.g.,</w:t>
      </w:r>
      <w:r w:rsidR="00B05722">
        <w:t xml:space="preserve"> Sign cleaning, simple weeding, cutting, painting/cleaning of telephone box, war memorial etc).</w:t>
      </w:r>
    </w:p>
    <w:p w14:paraId="3E45A05E" w14:textId="1B867279" w:rsidR="008A7860" w:rsidRDefault="000E13C5" w:rsidP="00E34E85">
      <w:pPr>
        <w:pStyle w:val="ListParagraph"/>
        <w:numPr>
          <w:ilvl w:val="0"/>
          <w:numId w:val="6"/>
        </w:numPr>
        <w:spacing w:after="0" w:line="240" w:lineRule="auto"/>
        <w:jc w:val="both"/>
      </w:pPr>
      <w:r>
        <w:t xml:space="preserve">To review </w:t>
      </w:r>
      <w:r w:rsidR="00997E2C">
        <w:t>existing calendar activities and associated timescales and amend where necessary.</w:t>
      </w:r>
    </w:p>
    <w:p w14:paraId="3E59BE9F" w14:textId="25D3A6BA" w:rsidR="00DA62C9" w:rsidRDefault="00DA62C9" w:rsidP="00E34E85">
      <w:pPr>
        <w:pStyle w:val="ListParagraph"/>
        <w:numPr>
          <w:ilvl w:val="0"/>
          <w:numId w:val="6"/>
        </w:numPr>
        <w:spacing w:after="0" w:line="240" w:lineRule="auto"/>
        <w:jc w:val="both"/>
      </w:pPr>
      <w:r>
        <w:t>Any budget considerations for next meeting</w:t>
      </w:r>
      <w:r w:rsidR="004B67F8">
        <w:t xml:space="preserve">/next </w:t>
      </w:r>
      <w:r w:rsidR="00194066">
        <w:t>year’s</w:t>
      </w:r>
      <w:r w:rsidR="004B67F8">
        <w:t xml:space="preserve"> budget?</w:t>
      </w:r>
    </w:p>
    <w:p w14:paraId="12DAAB45" w14:textId="77777777" w:rsidR="00E96A1C" w:rsidRPr="006A7CC8" w:rsidRDefault="00E96A1C" w:rsidP="00CA3970">
      <w:pPr>
        <w:spacing w:after="0" w:line="240" w:lineRule="auto"/>
        <w:jc w:val="both"/>
        <w:rPr>
          <w:u w:val="single"/>
        </w:rPr>
      </w:pPr>
    </w:p>
    <w:p w14:paraId="11008028" w14:textId="18AA8ECC" w:rsidR="00F23B98" w:rsidRPr="009F7748" w:rsidRDefault="00F23B98" w:rsidP="00F738CE">
      <w:pPr>
        <w:pStyle w:val="ListParagraph"/>
        <w:spacing w:after="0" w:line="240" w:lineRule="auto"/>
        <w:ind w:left="1800"/>
        <w:jc w:val="both"/>
        <w:rPr>
          <w:u w:val="single"/>
        </w:rPr>
      </w:pPr>
    </w:p>
    <w:p w14:paraId="557A1D11" w14:textId="77777777" w:rsidR="009F7748" w:rsidRDefault="009F7748" w:rsidP="009F7748">
      <w:pPr>
        <w:spacing w:after="0" w:line="240" w:lineRule="auto"/>
        <w:ind w:left="720"/>
        <w:jc w:val="both"/>
      </w:pPr>
    </w:p>
    <w:p w14:paraId="74CB73AF" w14:textId="77777777" w:rsidR="00123CDC" w:rsidRDefault="00123CDC" w:rsidP="009F7748">
      <w:pPr>
        <w:spacing w:after="0" w:line="240" w:lineRule="auto"/>
        <w:ind w:left="720"/>
        <w:jc w:val="both"/>
      </w:pPr>
    </w:p>
    <w:p w14:paraId="7F4B269F" w14:textId="77777777" w:rsidR="00123CDC" w:rsidRDefault="00123CDC" w:rsidP="009F7748">
      <w:pPr>
        <w:spacing w:after="0" w:line="240" w:lineRule="auto"/>
        <w:ind w:left="720"/>
        <w:jc w:val="both"/>
      </w:pPr>
    </w:p>
    <w:p w14:paraId="604E5EAC" w14:textId="77777777" w:rsidR="0062726D" w:rsidRPr="00F314BC" w:rsidRDefault="0062726D" w:rsidP="00942338">
      <w:pPr>
        <w:spacing w:after="0" w:line="240" w:lineRule="auto"/>
        <w:rPr>
          <w:rFonts w:cs="Times New Roman"/>
        </w:rPr>
      </w:pPr>
    </w:p>
    <w:sectPr w:rsidR="0062726D" w:rsidRPr="00F314BC" w:rsidSect="00565984">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F48B" w14:textId="77777777" w:rsidR="00C14510" w:rsidRDefault="00C14510" w:rsidP="009832F0">
      <w:pPr>
        <w:spacing w:after="0" w:line="240" w:lineRule="auto"/>
      </w:pPr>
      <w:r>
        <w:separator/>
      </w:r>
    </w:p>
  </w:endnote>
  <w:endnote w:type="continuationSeparator" w:id="0">
    <w:p w14:paraId="08F4470D" w14:textId="77777777" w:rsidR="00C14510" w:rsidRDefault="00C14510" w:rsidP="009832F0">
      <w:pPr>
        <w:spacing w:after="0" w:line="240" w:lineRule="auto"/>
      </w:pPr>
      <w:r>
        <w:continuationSeparator/>
      </w:r>
    </w:p>
  </w:endnote>
  <w:endnote w:type="continuationNotice" w:id="1">
    <w:p w14:paraId="72DA5EDF" w14:textId="77777777" w:rsidR="00C14510" w:rsidRDefault="00C14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8469" w14:textId="77777777" w:rsidR="00C14510" w:rsidRDefault="00C14510" w:rsidP="009832F0">
      <w:pPr>
        <w:spacing w:after="0" w:line="240" w:lineRule="auto"/>
      </w:pPr>
      <w:r>
        <w:separator/>
      </w:r>
    </w:p>
  </w:footnote>
  <w:footnote w:type="continuationSeparator" w:id="0">
    <w:p w14:paraId="370254FD" w14:textId="77777777" w:rsidR="00C14510" w:rsidRDefault="00C14510" w:rsidP="009832F0">
      <w:pPr>
        <w:spacing w:after="0" w:line="240" w:lineRule="auto"/>
      </w:pPr>
      <w:r>
        <w:continuationSeparator/>
      </w:r>
    </w:p>
  </w:footnote>
  <w:footnote w:type="continuationNotice" w:id="1">
    <w:p w14:paraId="1BAF01F0" w14:textId="77777777" w:rsidR="00C14510" w:rsidRDefault="00C145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BF4"/>
    <w:multiLevelType w:val="hybridMultilevel"/>
    <w:tmpl w:val="E4D092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18A81EA7"/>
    <w:multiLevelType w:val="hybridMultilevel"/>
    <w:tmpl w:val="45FAD3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6784A"/>
    <w:multiLevelType w:val="hybridMultilevel"/>
    <w:tmpl w:val="083085D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7A8724B"/>
    <w:multiLevelType w:val="hybridMultilevel"/>
    <w:tmpl w:val="0BF03A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C3417F"/>
    <w:multiLevelType w:val="hybridMultilevel"/>
    <w:tmpl w:val="AF863A0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7C1F90"/>
    <w:multiLevelType w:val="hybridMultilevel"/>
    <w:tmpl w:val="FC584F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F4403A"/>
    <w:multiLevelType w:val="hybridMultilevel"/>
    <w:tmpl w:val="53B25AE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23705566">
    <w:abstractNumId w:val="1"/>
  </w:num>
  <w:num w:numId="2" w16cid:durableId="332267866">
    <w:abstractNumId w:val="3"/>
  </w:num>
  <w:num w:numId="3" w16cid:durableId="447090002">
    <w:abstractNumId w:val="5"/>
  </w:num>
  <w:num w:numId="4" w16cid:durableId="419259270">
    <w:abstractNumId w:val="2"/>
  </w:num>
  <w:num w:numId="5" w16cid:durableId="1159230631">
    <w:abstractNumId w:val="6"/>
  </w:num>
  <w:num w:numId="6" w16cid:durableId="1402941666">
    <w:abstractNumId w:val="4"/>
  </w:num>
  <w:num w:numId="7" w16cid:durableId="212299012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BC"/>
    <w:rsid w:val="000001B9"/>
    <w:rsid w:val="00002921"/>
    <w:rsid w:val="000109D3"/>
    <w:rsid w:val="00025869"/>
    <w:rsid w:val="0003391C"/>
    <w:rsid w:val="00037284"/>
    <w:rsid w:val="000403CD"/>
    <w:rsid w:val="00040465"/>
    <w:rsid w:val="000558C1"/>
    <w:rsid w:val="0006241D"/>
    <w:rsid w:val="00085BEF"/>
    <w:rsid w:val="00090210"/>
    <w:rsid w:val="00092E84"/>
    <w:rsid w:val="000936F3"/>
    <w:rsid w:val="00093975"/>
    <w:rsid w:val="00097FB7"/>
    <w:rsid w:val="000B20A9"/>
    <w:rsid w:val="000C1D83"/>
    <w:rsid w:val="000D1819"/>
    <w:rsid w:val="000E13C5"/>
    <w:rsid w:val="000E7D3E"/>
    <w:rsid w:val="000F4BF8"/>
    <w:rsid w:val="00111DBE"/>
    <w:rsid w:val="001176FB"/>
    <w:rsid w:val="00123CDC"/>
    <w:rsid w:val="00123F08"/>
    <w:rsid w:val="00146591"/>
    <w:rsid w:val="001508B2"/>
    <w:rsid w:val="001512C8"/>
    <w:rsid w:val="00152708"/>
    <w:rsid w:val="001724BB"/>
    <w:rsid w:val="001817F1"/>
    <w:rsid w:val="0018488E"/>
    <w:rsid w:val="00194066"/>
    <w:rsid w:val="001A0D9D"/>
    <w:rsid w:val="001F17AB"/>
    <w:rsid w:val="00217517"/>
    <w:rsid w:val="00225B79"/>
    <w:rsid w:val="00252197"/>
    <w:rsid w:val="00262631"/>
    <w:rsid w:val="00266AF4"/>
    <w:rsid w:val="0027719F"/>
    <w:rsid w:val="0029218D"/>
    <w:rsid w:val="002A0925"/>
    <w:rsid w:val="002A4106"/>
    <w:rsid w:val="002A5B67"/>
    <w:rsid w:val="002A6CF3"/>
    <w:rsid w:val="002D52BF"/>
    <w:rsid w:val="002D6A91"/>
    <w:rsid w:val="00303F88"/>
    <w:rsid w:val="00312190"/>
    <w:rsid w:val="00312846"/>
    <w:rsid w:val="00312D95"/>
    <w:rsid w:val="003165E2"/>
    <w:rsid w:val="00316FF9"/>
    <w:rsid w:val="0032080E"/>
    <w:rsid w:val="00322E7A"/>
    <w:rsid w:val="00334C10"/>
    <w:rsid w:val="00354D56"/>
    <w:rsid w:val="0036141C"/>
    <w:rsid w:val="00364A08"/>
    <w:rsid w:val="00365560"/>
    <w:rsid w:val="00373FD6"/>
    <w:rsid w:val="003771C0"/>
    <w:rsid w:val="003814BB"/>
    <w:rsid w:val="00393C7D"/>
    <w:rsid w:val="00396102"/>
    <w:rsid w:val="003B1C9A"/>
    <w:rsid w:val="003B3AF5"/>
    <w:rsid w:val="003B6076"/>
    <w:rsid w:val="003C11B1"/>
    <w:rsid w:val="003D0080"/>
    <w:rsid w:val="003D1EB3"/>
    <w:rsid w:val="004124BE"/>
    <w:rsid w:val="004204EC"/>
    <w:rsid w:val="00427F4F"/>
    <w:rsid w:val="004421E1"/>
    <w:rsid w:val="00443112"/>
    <w:rsid w:val="004437CC"/>
    <w:rsid w:val="004451C9"/>
    <w:rsid w:val="00457F5C"/>
    <w:rsid w:val="00463C36"/>
    <w:rsid w:val="0046429E"/>
    <w:rsid w:val="004651AF"/>
    <w:rsid w:val="00480007"/>
    <w:rsid w:val="00494D1D"/>
    <w:rsid w:val="00495D57"/>
    <w:rsid w:val="004A0B7B"/>
    <w:rsid w:val="004A32ED"/>
    <w:rsid w:val="004A61FF"/>
    <w:rsid w:val="004B67F8"/>
    <w:rsid w:val="004C2A51"/>
    <w:rsid w:val="004C7B83"/>
    <w:rsid w:val="004D0E58"/>
    <w:rsid w:val="004E583F"/>
    <w:rsid w:val="004F5A77"/>
    <w:rsid w:val="00524867"/>
    <w:rsid w:val="00531802"/>
    <w:rsid w:val="0055540B"/>
    <w:rsid w:val="00555ABB"/>
    <w:rsid w:val="00565984"/>
    <w:rsid w:val="005865D5"/>
    <w:rsid w:val="00586816"/>
    <w:rsid w:val="00586C21"/>
    <w:rsid w:val="00593EAB"/>
    <w:rsid w:val="005B2999"/>
    <w:rsid w:val="005B5D31"/>
    <w:rsid w:val="005D0370"/>
    <w:rsid w:val="005D2D2C"/>
    <w:rsid w:val="005F7B0E"/>
    <w:rsid w:val="0061304B"/>
    <w:rsid w:val="00625233"/>
    <w:rsid w:val="0062726D"/>
    <w:rsid w:val="00642C86"/>
    <w:rsid w:val="006A37ED"/>
    <w:rsid w:val="006A39D0"/>
    <w:rsid w:val="006A7CC8"/>
    <w:rsid w:val="006D4423"/>
    <w:rsid w:val="006E496A"/>
    <w:rsid w:val="006F26A0"/>
    <w:rsid w:val="006F5B28"/>
    <w:rsid w:val="00701C1A"/>
    <w:rsid w:val="007040F9"/>
    <w:rsid w:val="007053FD"/>
    <w:rsid w:val="007120BD"/>
    <w:rsid w:val="007455CC"/>
    <w:rsid w:val="007525A1"/>
    <w:rsid w:val="0077028E"/>
    <w:rsid w:val="00793C50"/>
    <w:rsid w:val="007A7E4C"/>
    <w:rsid w:val="007B598E"/>
    <w:rsid w:val="007C17B7"/>
    <w:rsid w:val="007E372B"/>
    <w:rsid w:val="00805D4F"/>
    <w:rsid w:val="00810D1D"/>
    <w:rsid w:val="00816828"/>
    <w:rsid w:val="00821931"/>
    <w:rsid w:val="00823DC7"/>
    <w:rsid w:val="00833020"/>
    <w:rsid w:val="00835A02"/>
    <w:rsid w:val="0083665E"/>
    <w:rsid w:val="008378DF"/>
    <w:rsid w:val="00845DFE"/>
    <w:rsid w:val="008663B4"/>
    <w:rsid w:val="00870ED8"/>
    <w:rsid w:val="008736CA"/>
    <w:rsid w:val="00884180"/>
    <w:rsid w:val="00890859"/>
    <w:rsid w:val="00891C2A"/>
    <w:rsid w:val="00894ECE"/>
    <w:rsid w:val="008A0DA4"/>
    <w:rsid w:val="008A5E91"/>
    <w:rsid w:val="008A74A5"/>
    <w:rsid w:val="008A7860"/>
    <w:rsid w:val="008C0FA5"/>
    <w:rsid w:val="008D1BFC"/>
    <w:rsid w:val="008D6150"/>
    <w:rsid w:val="008E4934"/>
    <w:rsid w:val="008F6538"/>
    <w:rsid w:val="008F6BB2"/>
    <w:rsid w:val="00902168"/>
    <w:rsid w:val="0091769C"/>
    <w:rsid w:val="00942338"/>
    <w:rsid w:val="009633E3"/>
    <w:rsid w:val="009718CD"/>
    <w:rsid w:val="009826B7"/>
    <w:rsid w:val="009832F0"/>
    <w:rsid w:val="00996A0E"/>
    <w:rsid w:val="00997E2C"/>
    <w:rsid w:val="009A7D40"/>
    <w:rsid w:val="009A7E49"/>
    <w:rsid w:val="009B5434"/>
    <w:rsid w:val="009F1391"/>
    <w:rsid w:val="009F4825"/>
    <w:rsid w:val="009F6978"/>
    <w:rsid w:val="009F7748"/>
    <w:rsid w:val="00A24DD8"/>
    <w:rsid w:val="00A5056A"/>
    <w:rsid w:val="00A55669"/>
    <w:rsid w:val="00A564B2"/>
    <w:rsid w:val="00A73464"/>
    <w:rsid w:val="00A8477E"/>
    <w:rsid w:val="00A87393"/>
    <w:rsid w:val="00A92009"/>
    <w:rsid w:val="00AA0486"/>
    <w:rsid w:val="00AC0C29"/>
    <w:rsid w:val="00AE4392"/>
    <w:rsid w:val="00AF020B"/>
    <w:rsid w:val="00B048DE"/>
    <w:rsid w:val="00B05722"/>
    <w:rsid w:val="00B12CDC"/>
    <w:rsid w:val="00B137EE"/>
    <w:rsid w:val="00B23E59"/>
    <w:rsid w:val="00B44195"/>
    <w:rsid w:val="00B51592"/>
    <w:rsid w:val="00B51BF7"/>
    <w:rsid w:val="00B95EB3"/>
    <w:rsid w:val="00BA5CD7"/>
    <w:rsid w:val="00BA62DD"/>
    <w:rsid w:val="00BB1D2F"/>
    <w:rsid w:val="00BC5A4C"/>
    <w:rsid w:val="00BD1ABC"/>
    <w:rsid w:val="00BE509E"/>
    <w:rsid w:val="00BF14CD"/>
    <w:rsid w:val="00C14510"/>
    <w:rsid w:val="00C234CF"/>
    <w:rsid w:val="00C326C3"/>
    <w:rsid w:val="00C44B50"/>
    <w:rsid w:val="00C701AE"/>
    <w:rsid w:val="00C9515F"/>
    <w:rsid w:val="00CA3970"/>
    <w:rsid w:val="00CA7D6B"/>
    <w:rsid w:val="00CB5B21"/>
    <w:rsid w:val="00CC08D7"/>
    <w:rsid w:val="00CC4B43"/>
    <w:rsid w:val="00D00D9F"/>
    <w:rsid w:val="00D12980"/>
    <w:rsid w:val="00D253C7"/>
    <w:rsid w:val="00D318AF"/>
    <w:rsid w:val="00D32CA9"/>
    <w:rsid w:val="00D36038"/>
    <w:rsid w:val="00D3636C"/>
    <w:rsid w:val="00D50171"/>
    <w:rsid w:val="00D65F48"/>
    <w:rsid w:val="00D72B94"/>
    <w:rsid w:val="00D76B91"/>
    <w:rsid w:val="00D8309A"/>
    <w:rsid w:val="00D91D92"/>
    <w:rsid w:val="00DA0D2B"/>
    <w:rsid w:val="00DA62C9"/>
    <w:rsid w:val="00DB5E47"/>
    <w:rsid w:val="00DD48EF"/>
    <w:rsid w:val="00E05783"/>
    <w:rsid w:val="00E057AD"/>
    <w:rsid w:val="00E22030"/>
    <w:rsid w:val="00E34E85"/>
    <w:rsid w:val="00E3690C"/>
    <w:rsid w:val="00E5561A"/>
    <w:rsid w:val="00E57048"/>
    <w:rsid w:val="00E618B9"/>
    <w:rsid w:val="00E642C9"/>
    <w:rsid w:val="00E8286D"/>
    <w:rsid w:val="00E83154"/>
    <w:rsid w:val="00E92A70"/>
    <w:rsid w:val="00E96A1C"/>
    <w:rsid w:val="00EB417F"/>
    <w:rsid w:val="00EB4D71"/>
    <w:rsid w:val="00EB7E4E"/>
    <w:rsid w:val="00EC2192"/>
    <w:rsid w:val="00EC223F"/>
    <w:rsid w:val="00EE2151"/>
    <w:rsid w:val="00EF3925"/>
    <w:rsid w:val="00F13B56"/>
    <w:rsid w:val="00F20085"/>
    <w:rsid w:val="00F23B98"/>
    <w:rsid w:val="00F314BC"/>
    <w:rsid w:val="00F34005"/>
    <w:rsid w:val="00F349B6"/>
    <w:rsid w:val="00F370BC"/>
    <w:rsid w:val="00F4118C"/>
    <w:rsid w:val="00F42F31"/>
    <w:rsid w:val="00F46D94"/>
    <w:rsid w:val="00F476DF"/>
    <w:rsid w:val="00F618ED"/>
    <w:rsid w:val="00F63BFA"/>
    <w:rsid w:val="00F738CE"/>
    <w:rsid w:val="00F76A50"/>
    <w:rsid w:val="00F93DC4"/>
    <w:rsid w:val="00FA60DE"/>
    <w:rsid w:val="00FA7D06"/>
    <w:rsid w:val="00FC1052"/>
    <w:rsid w:val="00FE60CD"/>
    <w:rsid w:val="00FE79D9"/>
    <w:rsid w:val="00FF2179"/>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E238"/>
  <w15:docId w15:val="{B4D17EF4-F02B-431E-A35F-AEDE2898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0BC"/>
    <w:pPr>
      <w:ind w:left="720"/>
      <w:contextualSpacing/>
    </w:pPr>
  </w:style>
  <w:style w:type="paragraph" w:styleId="BalloonText">
    <w:name w:val="Balloon Text"/>
    <w:basedOn w:val="Normal"/>
    <w:link w:val="BalloonTextChar"/>
    <w:uiPriority w:val="99"/>
    <w:semiHidden/>
    <w:unhideWhenUsed/>
    <w:rsid w:val="00E57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719"/>
    <w:rPr>
      <w:rFonts w:ascii="Tahoma" w:hAnsi="Tahoma" w:cs="Tahoma"/>
      <w:sz w:val="16"/>
      <w:szCs w:val="16"/>
    </w:rPr>
  </w:style>
  <w:style w:type="paragraph" w:styleId="EndnoteText">
    <w:name w:val="endnote text"/>
    <w:basedOn w:val="Normal"/>
    <w:link w:val="EndnoteTextChar"/>
    <w:uiPriority w:val="99"/>
    <w:semiHidden/>
    <w:unhideWhenUsed/>
    <w:rsid w:val="009832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32F0"/>
    <w:rPr>
      <w:sz w:val="20"/>
      <w:szCs w:val="20"/>
    </w:rPr>
  </w:style>
  <w:style w:type="character" w:styleId="EndnoteReference">
    <w:name w:val="endnote reference"/>
    <w:basedOn w:val="DefaultParagraphFont"/>
    <w:uiPriority w:val="99"/>
    <w:semiHidden/>
    <w:unhideWhenUsed/>
    <w:rsid w:val="009832F0"/>
    <w:rPr>
      <w:vertAlign w:val="superscript"/>
    </w:rPr>
  </w:style>
  <w:style w:type="character" w:styleId="Hyperlink">
    <w:name w:val="Hyperlink"/>
    <w:basedOn w:val="DefaultParagraphFont"/>
    <w:uiPriority w:val="99"/>
    <w:unhideWhenUsed/>
    <w:rsid w:val="00821931"/>
    <w:rPr>
      <w:color w:val="0000FF" w:themeColor="hyperlink"/>
      <w:u w:val="single"/>
    </w:rPr>
  </w:style>
  <w:style w:type="character" w:styleId="UnresolvedMention">
    <w:name w:val="Unresolved Mention"/>
    <w:basedOn w:val="DefaultParagraphFont"/>
    <w:uiPriority w:val="99"/>
    <w:semiHidden/>
    <w:unhideWhenUsed/>
    <w:rsid w:val="00821931"/>
    <w:rPr>
      <w:color w:val="605E5C"/>
      <w:shd w:val="clear" w:color="auto" w:fill="E1DFDD"/>
    </w:rPr>
  </w:style>
  <w:style w:type="paragraph" w:styleId="Header">
    <w:name w:val="header"/>
    <w:basedOn w:val="Normal"/>
    <w:link w:val="HeaderChar"/>
    <w:uiPriority w:val="99"/>
    <w:semiHidden/>
    <w:unhideWhenUsed/>
    <w:rsid w:val="008A5E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5E91"/>
  </w:style>
  <w:style w:type="paragraph" w:styleId="Footer">
    <w:name w:val="footer"/>
    <w:basedOn w:val="Normal"/>
    <w:link w:val="FooterChar"/>
    <w:uiPriority w:val="99"/>
    <w:semiHidden/>
    <w:unhideWhenUsed/>
    <w:rsid w:val="008A5E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5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6299">
      <w:bodyDiv w:val="1"/>
      <w:marLeft w:val="0"/>
      <w:marRight w:val="0"/>
      <w:marTop w:val="0"/>
      <w:marBottom w:val="0"/>
      <w:divBdr>
        <w:top w:val="none" w:sz="0" w:space="0" w:color="auto"/>
        <w:left w:val="none" w:sz="0" w:space="0" w:color="auto"/>
        <w:bottom w:val="none" w:sz="0" w:space="0" w:color="auto"/>
        <w:right w:val="none" w:sz="0" w:space="0" w:color="auto"/>
      </w:divBdr>
    </w:div>
    <w:div w:id="353268552">
      <w:bodyDiv w:val="1"/>
      <w:marLeft w:val="0"/>
      <w:marRight w:val="0"/>
      <w:marTop w:val="0"/>
      <w:marBottom w:val="0"/>
      <w:divBdr>
        <w:top w:val="none" w:sz="0" w:space="0" w:color="auto"/>
        <w:left w:val="none" w:sz="0" w:space="0" w:color="auto"/>
        <w:bottom w:val="none" w:sz="0" w:space="0" w:color="auto"/>
        <w:right w:val="none" w:sz="0" w:space="0" w:color="auto"/>
      </w:divBdr>
    </w:div>
    <w:div w:id="485514678">
      <w:bodyDiv w:val="1"/>
      <w:marLeft w:val="0"/>
      <w:marRight w:val="0"/>
      <w:marTop w:val="0"/>
      <w:marBottom w:val="0"/>
      <w:divBdr>
        <w:top w:val="none" w:sz="0" w:space="0" w:color="auto"/>
        <w:left w:val="none" w:sz="0" w:space="0" w:color="auto"/>
        <w:bottom w:val="none" w:sz="0" w:space="0" w:color="auto"/>
        <w:right w:val="none" w:sz="0" w:space="0" w:color="auto"/>
      </w:divBdr>
    </w:div>
    <w:div w:id="1558737437">
      <w:bodyDiv w:val="1"/>
      <w:marLeft w:val="0"/>
      <w:marRight w:val="0"/>
      <w:marTop w:val="0"/>
      <w:marBottom w:val="0"/>
      <w:divBdr>
        <w:top w:val="none" w:sz="0" w:space="0" w:color="auto"/>
        <w:left w:val="none" w:sz="0" w:space="0" w:color="auto"/>
        <w:bottom w:val="none" w:sz="0" w:space="0" w:color="auto"/>
        <w:right w:val="none" w:sz="0" w:space="0" w:color="auto"/>
      </w:divBdr>
    </w:div>
    <w:div w:id="21185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8C3CC-1915-4D84-83BC-4D77EA91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Clerk</dc:creator>
  <cp:keywords/>
  <cp:lastModifiedBy>Rachel Audsley</cp:lastModifiedBy>
  <cp:revision>24</cp:revision>
  <cp:lastPrinted>2022-07-06T11:57:00Z</cp:lastPrinted>
  <dcterms:created xsi:type="dcterms:W3CDTF">2022-06-29T13:01:00Z</dcterms:created>
  <dcterms:modified xsi:type="dcterms:W3CDTF">2022-07-06T12:29:00Z</dcterms:modified>
</cp:coreProperties>
</file>