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77777777" w:rsidR="008A55AD" w:rsidRPr="00601B82" w:rsidRDefault="008A55AD" w:rsidP="00D67DCC">
      <w:pPr>
        <w:pStyle w:val="Title"/>
        <w:rPr>
          <w:rFonts w:ascii="Calibri" w:hAnsi="Calibri"/>
          <w:sz w:val="22"/>
          <w:szCs w:val="22"/>
        </w:rPr>
      </w:pP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76A1D5F8"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6E6836E9" w:rsidR="00D67DCC" w:rsidRPr="00601B82" w:rsidRDefault="00F76E6B" w:rsidP="002672D5">
      <w:pPr>
        <w:jc w:val="center"/>
        <w:rPr>
          <w:rFonts w:ascii="Calibri" w:hAnsi="Calibri"/>
          <w:sz w:val="22"/>
          <w:szCs w:val="22"/>
        </w:rPr>
      </w:pPr>
      <w:r>
        <w:rPr>
          <w:rFonts w:ascii="Calibri" w:hAnsi="Calibri"/>
          <w:sz w:val="22"/>
          <w:szCs w:val="22"/>
        </w:rPr>
        <w:t>17</w:t>
      </w:r>
      <w:r w:rsidRPr="00F76E6B">
        <w:rPr>
          <w:rFonts w:ascii="Calibri" w:hAnsi="Calibri"/>
          <w:sz w:val="22"/>
          <w:szCs w:val="22"/>
          <w:vertAlign w:val="superscript"/>
        </w:rPr>
        <w:t>th</w:t>
      </w:r>
      <w:r>
        <w:rPr>
          <w:rFonts w:ascii="Calibri" w:hAnsi="Calibri"/>
          <w:sz w:val="22"/>
          <w:szCs w:val="22"/>
        </w:rPr>
        <w:t xml:space="preserve"> September</w:t>
      </w:r>
      <w:r w:rsidR="00007F79" w:rsidRPr="00601B82">
        <w:rPr>
          <w:rFonts w:ascii="Calibri" w:hAnsi="Calibri"/>
          <w:sz w:val="22"/>
          <w:szCs w:val="22"/>
        </w:rPr>
        <w:t xml:space="preserve"> 202</w:t>
      </w:r>
      <w:r w:rsidR="00F82F71">
        <w:rPr>
          <w:rFonts w:ascii="Calibri" w:hAnsi="Calibri"/>
          <w:sz w:val="22"/>
          <w:szCs w:val="22"/>
        </w:rPr>
        <w:t>5</w:t>
      </w:r>
      <w:r w:rsidR="00D67DCC" w:rsidRPr="00601B82">
        <w:rPr>
          <w:rFonts w:ascii="Calibri" w:hAnsi="Calibri"/>
          <w:sz w:val="22"/>
          <w:szCs w:val="22"/>
        </w:rPr>
        <w:t xml:space="preserve"> at </w:t>
      </w:r>
      <w:r w:rsidR="00F82F71">
        <w:rPr>
          <w:rFonts w:ascii="Calibri" w:hAnsi="Calibri"/>
          <w:sz w:val="22"/>
          <w:szCs w:val="22"/>
        </w:rPr>
        <w:t>7</w:t>
      </w:r>
      <w:r w:rsidR="003106DC">
        <w:rPr>
          <w:rFonts w:ascii="Calibri" w:hAnsi="Calibri"/>
          <w:sz w:val="22"/>
          <w:szCs w:val="22"/>
        </w:rPr>
        <w:t>.</w:t>
      </w:r>
      <w:r w:rsidR="00F82F71">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436DF7DF" w14:textId="77777777"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004CD23E" w:rsidR="002F2FF9" w:rsidRPr="00601B82" w:rsidRDefault="00F76E6B" w:rsidP="008577BD">
      <w:pPr>
        <w:ind w:left="4320" w:hanging="4320"/>
        <w:rPr>
          <w:rFonts w:ascii="Calibri" w:hAnsi="Calibri"/>
          <w:sz w:val="22"/>
          <w:szCs w:val="22"/>
        </w:rPr>
      </w:pPr>
      <w:proofErr w:type="spellStart"/>
      <w:r>
        <w:rPr>
          <w:rFonts w:ascii="Calibri" w:hAnsi="Calibri"/>
          <w:bCs/>
          <w:sz w:val="22"/>
          <w:szCs w:val="22"/>
        </w:rPr>
        <w:t>a</w:t>
      </w:r>
      <w:r w:rsidR="001562F8" w:rsidRPr="00601B82">
        <w:rPr>
          <w:rFonts w:ascii="Calibri" w:hAnsi="Calibri"/>
          <w:sz w:val="22"/>
          <w:szCs w:val="22"/>
        </w:rPr>
        <w:t>Cllr</w:t>
      </w:r>
      <w:proofErr w:type="spellEnd"/>
      <w:r w:rsidR="001562F8" w:rsidRPr="00601B82">
        <w:rPr>
          <w:rFonts w:ascii="Calibri" w:hAnsi="Calibri"/>
          <w:sz w:val="22"/>
          <w:szCs w:val="22"/>
        </w:rPr>
        <w:t xml:space="preserve"> </w:t>
      </w:r>
      <w:r w:rsidR="004D7A81" w:rsidRPr="00601B82">
        <w:rPr>
          <w:rFonts w:ascii="Calibri" w:hAnsi="Calibri"/>
          <w:sz w:val="22"/>
          <w:szCs w:val="22"/>
        </w:rPr>
        <w:t>Billings</w:t>
      </w:r>
      <w:r w:rsidR="00697BE2" w:rsidRPr="00601B82">
        <w:rPr>
          <w:rFonts w:ascii="Calibri" w:hAnsi="Calibri"/>
          <w:sz w:val="22"/>
          <w:szCs w:val="22"/>
        </w:rPr>
        <w:t xml:space="preserve"> </w:t>
      </w:r>
      <w:r w:rsidR="001562F8" w:rsidRPr="00601B82">
        <w:rPr>
          <w:rFonts w:ascii="Calibri" w:hAnsi="Calibri"/>
          <w:sz w:val="22"/>
          <w:szCs w:val="22"/>
        </w:rPr>
        <w:t>(</w:t>
      </w:r>
      <w:r w:rsidR="00C36350" w:rsidRPr="00601B82">
        <w:rPr>
          <w:rFonts w:ascii="Calibri" w:hAnsi="Calibri"/>
          <w:sz w:val="22"/>
          <w:szCs w:val="22"/>
        </w:rPr>
        <w:t>Chairman)</w:t>
      </w:r>
      <w:r w:rsidR="00D67DCC" w:rsidRPr="00601B82">
        <w:rPr>
          <w:rFonts w:ascii="Calibri" w:hAnsi="Calibri"/>
          <w:sz w:val="22"/>
          <w:szCs w:val="22"/>
        </w:rPr>
        <w:t xml:space="preserve"> </w:t>
      </w:r>
      <w:r w:rsidR="00976B14" w:rsidRPr="00601B82">
        <w:rPr>
          <w:rFonts w:ascii="Calibri" w:hAnsi="Calibri"/>
          <w:sz w:val="22"/>
          <w:szCs w:val="22"/>
        </w:rPr>
        <w:tab/>
      </w:r>
      <w:r w:rsidR="002B4859">
        <w:rPr>
          <w:rFonts w:ascii="Calibri" w:hAnsi="Calibri"/>
          <w:sz w:val="22"/>
          <w:szCs w:val="22"/>
        </w:rPr>
        <w:t>*Cllr Pickering</w:t>
      </w:r>
    </w:p>
    <w:p w14:paraId="354B9014" w14:textId="25772253" w:rsidR="00411771" w:rsidRPr="00601B82" w:rsidRDefault="00FE5453" w:rsidP="002F2FF9">
      <w:pPr>
        <w:ind w:left="4320" w:hanging="4320"/>
        <w:rPr>
          <w:rFonts w:ascii="Calibri" w:hAnsi="Calibri"/>
          <w:bCs/>
          <w:sz w:val="22"/>
          <w:szCs w:val="22"/>
        </w:rPr>
      </w:pPr>
      <w:r w:rsidRPr="00601B82">
        <w:rPr>
          <w:rFonts w:ascii="Calibri" w:hAnsi="Calibri"/>
          <w:b/>
          <w:sz w:val="22"/>
          <w:szCs w:val="22"/>
        </w:rPr>
        <w:t xml:space="preserve">* </w:t>
      </w:r>
      <w:r w:rsidR="00D67DCC" w:rsidRPr="00601B82">
        <w:rPr>
          <w:rFonts w:ascii="Calibri" w:hAnsi="Calibri"/>
          <w:sz w:val="22"/>
          <w:szCs w:val="22"/>
        </w:rPr>
        <w:t xml:space="preserve">Cllr </w:t>
      </w:r>
      <w:r w:rsidR="00454AD4" w:rsidRPr="00601B82">
        <w:rPr>
          <w:rFonts w:ascii="Calibri" w:hAnsi="Calibri"/>
          <w:sz w:val="22"/>
          <w:szCs w:val="22"/>
        </w:rPr>
        <w:t>Scimone</w:t>
      </w:r>
      <w:r w:rsidR="00015513">
        <w:rPr>
          <w:rFonts w:ascii="Calibri" w:hAnsi="Calibri"/>
          <w:sz w:val="22"/>
          <w:szCs w:val="22"/>
        </w:rPr>
        <w:t xml:space="preserve"> who chaired </w:t>
      </w:r>
      <w:r w:rsidR="002679AE">
        <w:rPr>
          <w:rFonts w:ascii="Calibri" w:hAnsi="Calibri"/>
          <w:sz w:val="22"/>
          <w:szCs w:val="22"/>
        </w:rPr>
        <w:t>meeting</w:t>
      </w:r>
      <w:r w:rsidR="00D67DCC" w:rsidRPr="00601B82">
        <w:rPr>
          <w:rFonts w:ascii="Calibri" w:hAnsi="Calibri"/>
          <w:bCs/>
          <w:sz w:val="22"/>
          <w:szCs w:val="22"/>
        </w:rPr>
        <w:tab/>
      </w:r>
      <w:r w:rsidR="00454AD4" w:rsidRPr="00601B82">
        <w:rPr>
          <w:rFonts w:ascii="Calibri" w:hAnsi="Calibri"/>
          <w:bCs/>
          <w:sz w:val="22"/>
          <w:szCs w:val="22"/>
        </w:rPr>
        <w:t>*Cllr Davis</w:t>
      </w:r>
    </w:p>
    <w:p w14:paraId="383AA39A" w14:textId="7922616C" w:rsidR="002F2FF9" w:rsidRPr="00601B82" w:rsidRDefault="0098283F" w:rsidP="002F2FF9">
      <w:pPr>
        <w:ind w:left="4320" w:hanging="4320"/>
        <w:rPr>
          <w:rFonts w:ascii="Calibri" w:hAnsi="Calibri"/>
          <w:bCs/>
          <w:sz w:val="22"/>
          <w:szCs w:val="22"/>
        </w:rPr>
      </w:pPr>
      <w:r>
        <w:rPr>
          <w:rFonts w:ascii="Calibri" w:hAnsi="Calibri"/>
          <w:bCs/>
          <w:sz w:val="22"/>
          <w:szCs w:val="22"/>
        </w:rPr>
        <w:t>*</w:t>
      </w:r>
      <w:r w:rsidR="002F2FF9" w:rsidRPr="00601B82">
        <w:rPr>
          <w:rFonts w:ascii="Calibri" w:hAnsi="Calibri"/>
          <w:bCs/>
          <w:sz w:val="22"/>
          <w:szCs w:val="22"/>
        </w:rPr>
        <w:t>Cllr Lamb</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Default="00A05C9A" w:rsidP="00A05C9A">
      <w:pPr>
        <w:rPr>
          <w:rFonts w:ascii="Calibri" w:hAnsi="Calibri"/>
          <w:sz w:val="22"/>
          <w:szCs w:val="22"/>
        </w:rPr>
      </w:pPr>
      <w:r w:rsidRPr="00601B82">
        <w:rPr>
          <w:rFonts w:ascii="Calibri" w:hAnsi="Calibri"/>
          <w:sz w:val="22"/>
          <w:szCs w:val="22"/>
        </w:rPr>
        <w:t>* Mrs Audsley (Clerk)</w:t>
      </w:r>
    </w:p>
    <w:p w14:paraId="77F03C79" w14:textId="6EC03B79" w:rsidR="00940A2B" w:rsidRDefault="00940A2B" w:rsidP="00A05C9A">
      <w:pPr>
        <w:rPr>
          <w:rFonts w:ascii="Calibri" w:hAnsi="Calibri"/>
          <w:sz w:val="22"/>
          <w:szCs w:val="22"/>
        </w:rPr>
      </w:pPr>
      <w:r>
        <w:rPr>
          <w:rFonts w:ascii="Calibri" w:hAnsi="Calibri"/>
          <w:sz w:val="22"/>
          <w:szCs w:val="22"/>
        </w:rPr>
        <w:t>Guy Olden (Planning Advisor)</w:t>
      </w:r>
    </w:p>
    <w:p w14:paraId="75CCB307" w14:textId="08CFEA49" w:rsidR="00940A2B" w:rsidRPr="00601B82" w:rsidRDefault="00940A2B" w:rsidP="00A05C9A">
      <w:pPr>
        <w:rPr>
          <w:rFonts w:ascii="Calibri" w:hAnsi="Calibri"/>
          <w:sz w:val="22"/>
          <w:szCs w:val="22"/>
        </w:rPr>
      </w:pPr>
      <w:r>
        <w:rPr>
          <w:rFonts w:ascii="Calibri" w:hAnsi="Calibri"/>
          <w:sz w:val="22"/>
          <w:szCs w:val="22"/>
        </w:rPr>
        <w:t>Pamela Andrews (Planning Advisor)</w:t>
      </w:r>
    </w:p>
    <w:p w14:paraId="1862DEF7" w14:textId="68771142" w:rsidR="00A05C9A" w:rsidRDefault="002B4859" w:rsidP="00A05C9A">
      <w:pPr>
        <w:rPr>
          <w:rFonts w:ascii="Calibri" w:hAnsi="Calibri"/>
          <w:sz w:val="22"/>
          <w:szCs w:val="22"/>
        </w:rPr>
      </w:pPr>
      <w:r>
        <w:rPr>
          <w:rFonts w:ascii="Calibri" w:hAnsi="Calibri"/>
          <w:sz w:val="22"/>
          <w:szCs w:val="22"/>
        </w:rPr>
        <w:t>a</w:t>
      </w:r>
      <w:r w:rsidR="008577BD" w:rsidRPr="00601B82">
        <w:rPr>
          <w:rFonts w:ascii="Calibri" w:hAnsi="Calibri"/>
          <w:sz w:val="22"/>
          <w:szCs w:val="22"/>
        </w:rPr>
        <w:t xml:space="preserve"> Cllr Harmer (SCC)</w:t>
      </w:r>
      <w:r w:rsidR="009D6275" w:rsidRPr="00601B82">
        <w:rPr>
          <w:rFonts w:ascii="Calibri" w:hAnsi="Calibri"/>
          <w:sz w:val="22"/>
          <w:szCs w:val="22"/>
        </w:rPr>
        <w:t>.</w:t>
      </w:r>
      <w:r w:rsidR="00A034C0">
        <w:rPr>
          <w:rFonts w:ascii="Calibri" w:hAnsi="Calibri"/>
          <w:sz w:val="22"/>
          <w:szCs w:val="22"/>
        </w:rPr>
        <w:t xml:space="preserve"> </w:t>
      </w:r>
    </w:p>
    <w:p w14:paraId="42D3EA85" w14:textId="3F7ED55C" w:rsidR="006A14FA" w:rsidRPr="00601B82" w:rsidRDefault="00F76E6B" w:rsidP="00A05C9A">
      <w:pPr>
        <w:rPr>
          <w:rFonts w:ascii="Calibri" w:hAnsi="Calibri"/>
          <w:sz w:val="22"/>
          <w:szCs w:val="22"/>
        </w:rPr>
      </w:pPr>
      <w:proofErr w:type="spellStart"/>
      <w:r>
        <w:rPr>
          <w:rFonts w:ascii="Calibri" w:hAnsi="Calibri"/>
          <w:sz w:val="22"/>
          <w:szCs w:val="22"/>
        </w:rPr>
        <w:t>a</w:t>
      </w:r>
      <w:r w:rsidR="006A14FA">
        <w:rPr>
          <w:rFonts w:ascii="Calibri" w:hAnsi="Calibri"/>
          <w:sz w:val="22"/>
          <w:szCs w:val="22"/>
        </w:rPr>
        <w:t>Cllr</w:t>
      </w:r>
      <w:proofErr w:type="spellEnd"/>
      <w:r w:rsidR="006A14FA">
        <w:rPr>
          <w:rFonts w:ascii="Calibri" w:hAnsi="Calibri"/>
          <w:sz w:val="22"/>
          <w:szCs w:val="22"/>
        </w:rPr>
        <w:t xml:space="preserve"> </w:t>
      </w:r>
      <w:r w:rsidR="00DF22B4">
        <w:rPr>
          <w:rFonts w:ascii="Calibri" w:hAnsi="Calibri"/>
          <w:sz w:val="22"/>
          <w:szCs w:val="22"/>
        </w:rPr>
        <w:t xml:space="preserve">Munro (WBC) </w:t>
      </w:r>
    </w:p>
    <w:p w14:paraId="640C3821" w14:textId="43D22720" w:rsidR="00245997" w:rsidRPr="00601B82" w:rsidRDefault="00245997" w:rsidP="00A05C9A">
      <w:pPr>
        <w:rPr>
          <w:rFonts w:ascii="Calibri" w:hAnsi="Calibri"/>
          <w:sz w:val="22"/>
          <w:szCs w:val="22"/>
        </w:rPr>
      </w:pPr>
    </w:p>
    <w:p w14:paraId="0056836D" w14:textId="77777777" w:rsidR="00D67DCC" w:rsidRPr="00601B82" w:rsidRDefault="00D67DCC" w:rsidP="00D67DCC">
      <w:pPr>
        <w:ind w:left="4320" w:hanging="4320"/>
        <w:rPr>
          <w:rFonts w:ascii="Calibri" w:hAnsi="Calibri"/>
          <w:b/>
          <w:sz w:val="22"/>
          <w:szCs w:val="22"/>
        </w:rPr>
      </w:pPr>
    </w:p>
    <w:p w14:paraId="1C81F096" w14:textId="77777777" w:rsidR="00582629"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574D8E48" w14:textId="77777777" w:rsidR="00FE1559" w:rsidRDefault="00FE1559" w:rsidP="00582629">
      <w:pPr>
        <w:rPr>
          <w:rFonts w:ascii="Calibri" w:hAnsi="Calibri"/>
          <w:sz w:val="22"/>
          <w:szCs w:val="22"/>
        </w:rPr>
      </w:pPr>
    </w:p>
    <w:p w14:paraId="6019133D" w14:textId="0FAEE262" w:rsidR="006A14FA" w:rsidRDefault="002B4859" w:rsidP="00582629">
      <w:pPr>
        <w:rPr>
          <w:rFonts w:ascii="Calibri" w:hAnsi="Calibri"/>
          <w:sz w:val="22"/>
          <w:szCs w:val="22"/>
        </w:rPr>
      </w:pPr>
      <w:r>
        <w:rPr>
          <w:rFonts w:ascii="Calibri" w:hAnsi="Calibri"/>
          <w:sz w:val="22"/>
          <w:szCs w:val="22"/>
        </w:rPr>
        <w:t>Five</w:t>
      </w:r>
      <w:r w:rsidR="006A14FA">
        <w:rPr>
          <w:rFonts w:ascii="Calibri" w:hAnsi="Calibri"/>
          <w:sz w:val="22"/>
          <w:szCs w:val="22"/>
        </w:rPr>
        <w:t xml:space="preserve"> members of the Public</w:t>
      </w:r>
    </w:p>
    <w:p w14:paraId="2E480500" w14:textId="77777777" w:rsidR="00DF22B4" w:rsidRPr="00601B82" w:rsidRDefault="00DF22B4" w:rsidP="00582629">
      <w:pPr>
        <w:rPr>
          <w:rFonts w:ascii="Calibri" w:hAnsi="Calibri"/>
          <w:sz w:val="22"/>
          <w:szCs w:val="22"/>
        </w:rPr>
      </w:pPr>
    </w:p>
    <w:p w14:paraId="4BDDA7E7" w14:textId="4C0DDE82" w:rsidR="00FE1559" w:rsidRDefault="00864E76" w:rsidP="00FE1559">
      <w:pPr>
        <w:pStyle w:val="BodyText3"/>
        <w:rPr>
          <w:rFonts w:ascii="Calibri" w:hAnsi="Calibri"/>
          <w:b/>
          <w:bCs/>
          <w:sz w:val="22"/>
          <w:szCs w:val="22"/>
        </w:rPr>
      </w:pPr>
      <w:r>
        <w:rPr>
          <w:rFonts w:ascii="Calibri" w:hAnsi="Calibri"/>
          <w:b/>
          <w:bCs/>
          <w:sz w:val="22"/>
          <w:szCs w:val="22"/>
        </w:rPr>
        <w:t>61</w:t>
      </w:r>
      <w:r w:rsidR="00FE1559" w:rsidRPr="00601B82">
        <w:rPr>
          <w:rFonts w:ascii="Calibri" w:hAnsi="Calibri"/>
          <w:b/>
          <w:bCs/>
          <w:sz w:val="22"/>
          <w:szCs w:val="22"/>
        </w:rPr>
        <w:t>/2</w:t>
      </w:r>
      <w:r w:rsidR="00FE1559">
        <w:rPr>
          <w:rFonts w:ascii="Calibri" w:hAnsi="Calibri"/>
          <w:b/>
          <w:bCs/>
          <w:sz w:val="22"/>
          <w:szCs w:val="22"/>
        </w:rPr>
        <w:t>5</w:t>
      </w:r>
      <w:r w:rsidR="00FE1559" w:rsidRPr="00601B82">
        <w:rPr>
          <w:rFonts w:ascii="Calibri" w:hAnsi="Calibri"/>
          <w:b/>
          <w:bCs/>
          <w:sz w:val="22"/>
          <w:szCs w:val="22"/>
        </w:rPr>
        <w:tab/>
        <w:t>Apologies</w:t>
      </w:r>
    </w:p>
    <w:p w14:paraId="46CAC2C1" w14:textId="77777777" w:rsidR="00DF22B4" w:rsidRPr="00601B82" w:rsidRDefault="00DF22B4" w:rsidP="00FE1559">
      <w:pPr>
        <w:pStyle w:val="BodyText3"/>
        <w:rPr>
          <w:rFonts w:ascii="Calibri" w:hAnsi="Calibri"/>
          <w:b/>
          <w:bCs/>
          <w:sz w:val="22"/>
          <w:szCs w:val="22"/>
        </w:rPr>
      </w:pPr>
    </w:p>
    <w:p w14:paraId="737DF000" w14:textId="2C0D2B64" w:rsidR="001D5B19" w:rsidRPr="00601B82" w:rsidRDefault="00F76E6B" w:rsidP="00F76E6B">
      <w:pPr>
        <w:ind w:firstLine="720"/>
        <w:rPr>
          <w:rFonts w:ascii="Calibri" w:hAnsi="Calibri"/>
          <w:sz w:val="22"/>
          <w:szCs w:val="22"/>
        </w:rPr>
      </w:pPr>
      <w:r>
        <w:rPr>
          <w:rFonts w:ascii="Calibri" w:hAnsi="Calibri"/>
          <w:sz w:val="22"/>
          <w:szCs w:val="22"/>
        </w:rPr>
        <w:t>Cllr</w:t>
      </w:r>
      <w:r w:rsidR="00940A2B">
        <w:rPr>
          <w:rFonts w:ascii="Calibri" w:hAnsi="Calibri"/>
          <w:sz w:val="22"/>
          <w:szCs w:val="22"/>
        </w:rPr>
        <w:t xml:space="preserve"> </w:t>
      </w:r>
      <w:r>
        <w:rPr>
          <w:rFonts w:ascii="Calibri" w:hAnsi="Calibri"/>
          <w:sz w:val="22"/>
          <w:szCs w:val="22"/>
        </w:rPr>
        <w:t>Billings</w:t>
      </w:r>
      <w:r w:rsidR="00E614AF">
        <w:rPr>
          <w:rFonts w:ascii="Calibri" w:hAnsi="Calibri"/>
          <w:sz w:val="22"/>
          <w:szCs w:val="22"/>
        </w:rPr>
        <w:t xml:space="preserve">, Cllr </w:t>
      </w:r>
      <w:r w:rsidR="00940A2B">
        <w:rPr>
          <w:rFonts w:ascii="Calibri" w:hAnsi="Calibri"/>
          <w:sz w:val="22"/>
          <w:szCs w:val="22"/>
        </w:rPr>
        <w:t xml:space="preserve">Pickering </w:t>
      </w:r>
      <w:r>
        <w:rPr>
          <w:rFonts w:ascii="Calibri" w:hAnsi="Calibri"/>
          <w:sz w:val="22"/>
          <w:szCs w:val="22"/>
        </w:rPr>
        <w:t xml:space="preserve">of which was accepted. </w:t>
      </w:r>
      <w:proofErr w:type="spellStart"/>
      <w:r>
        <w:rPr>
          <w:rFonts w:ascii="Calibri" w:hAnsi="Calibri"/>
          <w:sz w:val="22"/>
          <w:szCs w:val="22"/>
        </w:rPr>
        <w:t>C.Cllr</w:t>
      </w:r>
      <w:proofErr w:type="spellEnd"/>
      <w:r>
        <w:rPr>
          <w:rFonts w:ascii="Calibri" w:hAnsi="Calibri"/>
          <w:sz w:val="22"/>
          <w:szCs w:val="22"/>
        </w:rPr>
        <w:t xml:space="preserve"> Harmer and WBC Munro</w:t>
      </w:r>
    </w:p>
    <w:p w14:paraId="415BDFFE" w14:textId="77777777" w:rsidR="00234889" w:rsidRPr="00234889" w:rsidRDefault="00234889" w:rsidP="00D30BB8">
      <w:pPr>
        <w:rPr>
          <w:rFonts w:ascii="Calibri" w:hAnsi="Calibri"/>
          <w:bCs/>
          <w:sz w:val="22"/>
          <w:szCs w:val="22"/>
        </w:rPr>
      </w:pPr>
    </w:p>
    <w:p w14:paraId="032B509D" w14:textId="17C734B0" w:rsidR="00860224" w:rsidRPr="00601B82" w:rsidRDefault="00864E76" w:rsidP="00D30BB8">
      <w:pPr>
        <w:rPr>
          <w:rFonts w:ascii="Calibri" w:hAnsi="Calibri"/>
          <w:b/>
          <w:sz w:val="22"/>
          <w:szCs w:val="22"/>
        </w:rPr>
      </w:pPr>
      <w:r>
        <w:rPr>
          <w:rFonts w:ascii="Calibri" w:hAnsi="Calibri"/>
          <w:b/>
          <w:sz w:val="22"/>
          <w:szCs w:val="22"/>
        </w:rPr>
        <w:t>62</w:t>
      </w:r>
      <w:r w:rsidR="00234889">
        <w:rPr>
          <w:rFonts w:ascii="Calibri" w:hAnsi="Calibri"/>
          <w:b/>
          <w:sz w:val="22"/>
          <w:szCs w:val="22"/>
        </w:rPr>
        <w:t>/2</w:t>
      </w:r>
      <w:r w:rsidR="00404DF4">
        <w:rPr>
          <w:rFonts w:ascii="Calibri" w:hAnsi="Calibri"/>
          <w:b/>
          <w:sz w:val="22"/>
          <w:szCs w:val="22"/>
        </w:rPr>
        <w:t>5</w:t>
      </w:r>
      <w:r w:rsidR="00234889">
        <w:rPr>
          <w:rFonts w:ascii="Calibri" w:hAnsi="Calibri"/>
          <w:b/>
          <w:sz w:val="22"/>
          <w:szCs w:val="22"/>
        </w:rPr>
        <w:t xml:space="preserve"> </w:t>
      </w:r>
      <w:r w:rsidR="00234889">
        <w:rPr>
          <w:rFonts w:ascii="Calibri" w:hAnsi="Calibri"/>
          <w:b/>
          <w:sz w:val="22"/>
          <w:szCs w:val="22"/>
        </w:rPr>
        <w:tab/>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Default="00860224" w:rsidP="00997D77">
      <w:pPr>
        <w:pStyle w:val="ListParagraph"/>
        <w:rPr>
          <w:rFonts w:ascii="Calibri" w:hAnsi="Calibri"/>
          <w:b/>
          <w:sz w:val="22"/>
          <w:szCs w:val="22"/>
        </w:rPr>
      </w:pPr>
    </w:p>
    <w:p w14:paraId="41FAB1A6" w14:textId="6507D899" w:rsidR="00D77144" w:rsidRDefault="00864E76" w:rsidP="00997D77">
      <w:pPr>
        <w:pStyle w:val="ListParagraph"/>
        <w:rPr>
          <w:rFonts w:ascii="Calibri" w:hAnsi="Calibri"/>
          <w:bCs/>
          <w:sz w:val="22"/>
          <w:szCs w:val="22"/>
        </w:rPr>
      </w:pPr>
      <w:r>
        <w:rPr>
          <w:rFonts w:ascii="Calibri" w:hAnsi="Calibri"/>
          <w:bCs/>
          <w:sz w:val="22"/>
          <w:szCs w:val="22"/>
        </w:rPr>
        <w:t>Cllr Lamb as a neighbour in relation to WA/2025/</w:t>
      </w:r>
      <w:r w:rsidR="00507509">
        <w:rPr>
          <w:rFonts w:ascii="Calibri" w:hAnsi="Calibri"/>
          <w:bCs/>
          <w:sz w:val="22"/>
          <w:szCs w:val="22"/>
        </w:rPr>
        <w:t>01545 and refrained from joining discussion.</w:t>
      </w:r>
    </w:p>
    <w:p w14:paraId="6D4CE25C" w14:textId="6A338D1A" w:rsidR="00B74E60" w:rsidRDefault="00B74E60" w:rsidP="00997D77">
      <w:pPr>
        <w:pStyle w:val="ListParagraph"/>
        <w:rPr>
          <w:rFonts w:ascii="Calibri" w:hAnsi="Calibri"/>
          <w:bCs/>
          <w:sz w:val="22"/>
          <w:szCs w:val="22"/>
        </w:rPr>
      </w:pPr>
      <w:r>
        <w:rPr>
          <w:rFonts w:ascii="Calibri" w:hAnsi="Calibri"/>
          <w:bCs/>
          <w:sz w:val="22"/>
          <w:szCs w:val="22"/>
        </w:rPr>
        <w:t>Pam Andrews as a neighbour in relation to WA/2025/</w:t>
      </w:r>
      <w:r w:rsidR="00E614AF">
        <w:rPr>
          <w:rFonts w:ascii="Calibri" w:hAnsi="Calibri"/>
          <w:bCs/>
          <w:sz w:val="22"/>
          <w:szCs w:val="22"/>
        </w:rPr>
        <w:t>01542 and refrained from joining discussion.</w:t>
      </w:r>
    </w:p>
    <w:p w14:paraId="04778DB4" w14:textId="77777777" w:rsidR="0040141F" w:rsidRPr="00D77144" w:rsidRDefault="0040141F" w:rsidP="00997D77">
      <w:pPr>
        <w:pStyle w:val="ListParagraph"/>
        <w:rPr>
          <w:rFonts w:ascii="Calibri" w:hAnsi="Calibri"/>
          <w:bCs/>
          <w:sz w:val="22"/>
          <w:szCs w:val="22"/>
        </w:rPr>
      </w:pPr>
    </w:p>
    <w:p w14:paraId="3F926EB5" w14:textId="792520A2" w:rsidR="00D81DC7" w:rsidRDefault="00507509" w:rsidP="00D77144">
      <w:pPr>
        <w:jc w:val="both"/>
        <w:rPr>
          <w:rFonts w:ascii="Calibri" w:hAnsi="Calibri"/>
          <w:b/>
          <w:sz w:val="22"/>
          <w:szCs w:val="22"/>
        </w:rPr>
      </w:pPr>
      <w:r>
        <w:rPr>
          <w:rFonts w:ascii="Calibri" w:hAnsi="Calibri"/>
          <w:b/>
          <w:sz w:val="22"/>
          <w:szCs w:val="22"/>
        </w:rPr>
        <w:t>63</w:t>
      </w:r>
      <w:r w:rsidR="00D77144">
        <w:rPr>
          <w:rFonts w:ascii="Calibri" w:hAnsi="Calibri"/>
          <w:b/>
          <w:sz w:val="22"/>
          <w:szCs w:val="22"/>
        </w:rPr>
        <w:t xml:space="preserve">/25 </w:t>
      </w:r>
      <w:r w:rsidR="00D81DC7">
        <w:rPr>
          <w:rFonts w:ascii="Calibri" w:hAnsi="Calibri"/>
          <w:b/>
          <w:sz w:val="22"/>
          <w:szCs w:val="22"/>
        </w:rPr>
        <w:t>Questions from Members of Public</w:t>
      </w:r>
    </w:p>
    <w:p w14:paraId="6FADFA15" w14:textId="77777777" w:rsidR="00D81DC7" w:rsidRDefault="00D81DC7" w:rsidP="00D81DC7">
      <w:pPr>
        <w:pStyle w:val="ListParagraph"/>
        <w:rPr>
          <w:rFonts w:ascii="Calibri" w:hAnsi="Calibri"/>
          <w:b/>
          <w:sz w:val="22"/>
          <w:szCs w:val="22"/>
        </w:rPr>
      </w:pPr>
    </w:p>
    <w:p w14:paraId="7721431C" w14:textId="6CEB454B" w:rsidR="00940A2B" w:rsidRPr="00940A2B" w:rsidRDefault="00940A2B" w:rsidP="00940A2B">
      <w:pPr>
        <w:pStyle w:val="ListParagraph"/>
        <w:ind w:left="0"/>
        <w:rPr>
          <w:rFonts w:ascii="Calibri" w:hAnsi="Calibri"/>
          <w:bCs/>
          <w:sz w:val="22"/>
          <w:szCs w:val="22"/>
        </w:rPr>
      </w:pPr>
      <w:r>
        <w:rPr>
          <w:rFonts w:ascii="Calibri" w:hAnsi="Calibri"/>
          <w:b/>
          <w:sz w:val="22"/>
          <w:szCs w:val="22"/>
        </w:rPr>
        <w:tab/>
      </w:r>
      <w:r w:rsidRPr="00940A2B">
        <w:rPr>
          <w:rFonts w:ascii="Calibri" w:hAnsi="Calibri"/>
          <w:bCs/>
          <w:sz w:val="22"/>
          <w:szCs w:val="22"/>
        </w:rPr>
        <w:t>None.</w:t>
      </w:r>
    </w:p>
    <w:p w14:paraId="1F5497BB" w14:textId="77777777" w:rsidR="00B42B19" w:rsidRDefault="00B42B19" w:rsidP="00B42B19">
      <w:pPr>
        <w:pStyle w:val="ListParagraph"/>
        <w:rPr>
          <w:rFonts w:ascii="Calibri" w:hAnsi="Calibri"/>
          <w:b/>
          <w:sz w:val="22"/>
          <w:szCs w:val="22"/>
        </w:rPr>
      </w:pPr>
    </w:p>
    <w:p w14:paraId="0B4D9743" w14:textId="22DCC08D" w:rsidR="00B42B19" w:rsidRDefault="00B42B19" w:rsidP="00B42B19">
      <w:pPr>
        <w:jc w:val="both"/>
        <w:rPr>
          <w:rFonts w:ascii="Calibri" w:hAnsi="Calibri"/>
          <w:b/>
          <w:sz w:val="22"/>
          <w:szCs w:val="22"/>
        </w:rPr>
      </w:pPr>
      <w:r>
        <w:rPr>
          <w:rFonts w:ascii="Calibri" w:hAnsi="Calibri"/>
          <w:b/>
          <w:sz w:val="22"/>
          <w:szCs w:val="22"/>
        </w:rPr>
        <w:t xml:space="preserve">64/25 </w:t>
      </w:r>
      <w:r w:rsidR="00071A61">
        <w:rPr>
          <w:rFonts w:ascii="Calibri" w:hAnsi="Calibri"/>
          <w:b/>
          <w:sz w:val="22"/>
          <w:szCs w:val="22"/>
        </w:rPr>
        <w:tab/>
      </w:r>
      <w:r>
        <w:rPr>
          <w:rFonts w:ascii="Calibri" w:hAnsi="Calibri"/>
          <w:b/>
          <w:sz w:val="22"/>
          <w:szCs w:val="22"/>
        </w:rPr>
        <w:t xml:space="preserve">Presentation from </w:t>
      </w:r>
      <w:proofErr w:type="spellStart"/>
      <w:r>
        <w:rPr>
          <w:rFonts w:ascii="Calibri" w:hAnsi="Calibri"/>
          <w:b/>
          <w:sz w:val="22"/>
          <w:szCs w:val="22"/>
        </w:rPr>
        <w:t>Wishanger</w:t>
      </w:r>
      <w:proofErr w:type="spellEnd"/>
      <w:r>
        <w:rPr>
          <w:rFonts w:ascii="Calibri" w:hAnsi="Calibri"/>
          <w:b/>
          <w:sz w:val="22"/>
          <w:szCs w:val="22"/>
        </w:rPr>
        <w:t xml:space="preserve"> Wellness </w:t>
      </w:r>
    </w:p>
    <w:p w14:paraId="3AB08CE7" w14:textId="2A14380F" w:rsidR="00B42B19" w:rsidRDefault="009F438C" w:rsidP="00B42B19">
      <w:pPr>
        <w:jc w:val="both"/>
        <w:rPr>
          <w:rFonts w:ascii="Calibri" w:hAnsi="Calibri"/>
          <w:b/>
          <w:sz w:val="22"/>
          <w:szCs w:val="22"/>
        </w:rPr>
      </w:pPr>
      <w:r>
        <w:rPr>
          <w:rFonts w:ascii="Calibri" w:hAnsi="Calibri"/>
          <w:b/>
          <w:sz w:val="22"/>
          <w:szCs w:val="22"/>
        </w:rPr>
        <w:tab/>
      </w:r>
    </w:p>
    <w:p w14:paraId="190CF9E3" w14:textId="1E51476D" w:rsidR="00071A61" w:rsidRPr="005D6204" w:rsidRDefault="00071A61" w:rsidP="000D0522">
      <w:pPr>
        <w:ind w:left="720"/>
        <w:jc w:val="both"/>
        <w:rPr>
          <w:rFonts w:ascii="Calibri" w:hAnsi="Calibri"/>
          <w:bCs/>
          <w:sz w:val="22"/>
          <w:szCs w:val="22"/>
        </w:rPr>
      </w:pPr>
      <w:proofErr w:type="spellStart"/>
      <w:r w:rsidRPr="005D6204">
        <w:rPr>
          <w:rFonts w:ascii="Calibri" w:hAnsi="Calibri"/>
          <w:bCs/>
          <w:sz w:val="22"/>
          <w:szCs w:val="22"/>
        </w:rPr>
        <w:t>Wishanger</w:t>
      </w:r>
      <w:proofErr w:type="spellEnd"/>
      <w:r w:rsidRPr="005D6204">
        <w:rPr>
          <w:rFonts w:ascii="Calibri" w:hAnsi="Calibri"/>
          <w:bCs/>
          <w:sz w:val="22"/>
          <w:szCs w:val="22"/>
        </w:rPr>
        <w:t xml:space="preserve"> Wellness and Change of Scene presented their intended plans </w:t>
      </w:r>
      <w:r w:rsidR="00C77593" w:rsidRPr="005D6204">
        <w:rPr>
          <w:rFonts w:ascii="Calibri" w:hAnsi="Calibri"/>
          <w:bCs/>
          <w:sz w:val="22"/>
          <w:szCs w:val="22"/>
        </w:rPr>
        <w:t>for the 60 acre site</w:t>
      </w:r>
      <w:r w:rsidR="00C74698" w:rsidRPr="005D6204">
        <w:rPr>
          <w:rFonts w:ascii="Calibri" w:hAnsi="Calibri"/>
          <w:bCs/>
          <w:sz w:val="22"/>
          <w:szCs w:val="22"/>
        </w:rPr>
        <w:t xml:space="preserve"> following their public announcement and recent open day. </w:t>
      </w:r>
      <w:r w:rsidR="00376ADF" w:rsidRPr="005D6204">
        <w:rPr>
          <w:rFonts w:ascii="Calibri" w:hAnsi="Calibri"/>
          <w:bCs/>
          <w:sz w:val="22"/>
          <w:szCs w:val="22"/>
        </w:rPr>
        <w:t xml:space="preserve">The centre would be open seven days a week, 8.30am to 6.30pm and will host two x three hour sessions per day with a maximum of 7 </w:t>
      </w:r>
      <w:r w:rsidR="000D0522" w:rsidRPr="005D6204">
        <w:rPr>
          <w:rFonts w:ascii="Calibri" w:hAnsi="Calibri"/>
          <w:bCs/>
          <w:sz w:val="22"/>
          <w:szCs w:val="22"/>
        </w:rPr>
        <w:t>children per session.</w:t>
      </w:r>
    </w:p>
    <w:p w14:paraId="0DBD3C9A" w14:textId="77777777" w:rsidR="000D0522" w:rsidRPr="005D6204" w:rsidRDefault="000D0522" w:rsidP="000D0522">
      <w:pPr>
        <w:ind w:left="720"/>
        <w:jc w:val="both"/>
        <w:rPr>
          <w:rFonts w:ascii="Calibri" w:hAnsi="Calibri"/>
          <w:bCs/>
          <w:sz w:val="22"/>
          <w:szCs w:val="22"/>
        </w:rPr>
      </w:pPr>
    </w:p>
    <w:p w14:paraId="09D9C429" w14:textId="33BD697A" w:rsidR="000D0522" w:rsidRDefault="00EC7BB0" w:rsidP="000D0522">
      <w:pPr>
        <w:ind w:left="720"/>
        <w:jc w:val="both"/>
        <w:rPr>
          <w:rFonts w:ascii="Calibri" w:hAnsi="Calibri"/>
          <w:bCs/>
          <w:sz w:val="22"/>
          <w:szCs w:val="22"/>
        </w:rPr>
      </w:pPr>
      <w:r w:rsidRPr="005D6204">
        <w:rPr>
          <w:rFonts w:ascii="Calibri" w:hAnsi="Calibri"/>
          <w:bCs/>
          <w:sz w:val="22"/>
          <w:szCs w:val="22"/>
        </w:rPr>
        <w:t xml:space="preserve">They went onto explain their ethos and environmentally sustainable </w:t>
      </w:r>
      <w:r w:rsidR="005D6204" w:rsidRPr="005D6204">
        <w:rPr>
          <w:rFonts w:ascii="Calibri" w:hAnsi="Calibri"/>
          <w:bCs/>
          <w:sz w:val="22"/>
          <w:szCs w:val="22"/>
        </w:rPr>
        <w:t>intentions for the site.</w:t>
      </w:r>
    </w:p>
    <w:p w14:paraId="4C2B7FA4" w14:textId="77777777" w:rsidR="005D6204" w:rsidRDefault="005D6204" w:rsidP="000D0522">
      <w:pPr>
        <w:ind w:left="720"/>
        <w:jc w:val="both"/>
        <w:rPr>
          <w:rFonts w:ascii="Calibri" w:hAnsi="Calibri"/>
          <w:bCs/>
          <w:sz w:val="22"/>
          <w:szCs w:val="22"/>
        </w:rPr>
      </w:pPr>
    </w:p>
    <w:p w14:paraId="311AF290" w14:textId="77D9EFF3" w:rsidR="005D6204" w:rsidRPr="005D6204" w:rsidRDefault="005D6204" w:rsidP="000D0522">
      <w:pPr>
        <w:ind w:left="720"/>
        <w:jc w:val="both"/>
        <w:rPr>
          <w:rFonts w:ascii="Calibri" w:hAnsi="Calibri"/>
          <w:bCs/>
          <w:sz w:val="22"/>
          <w:szCs w:val="22"/>
        </w:rPr>
      </w:pPr>
      <w:r>
        <w:rPr>
          <w:rFonts w:ascii="Calibri" w:hAnsi="Calibri"/>
          <w:bCs/>
          <w:sz w:val="22"/>
          <w:szCs w:val="22"/>
        </w:rPr>
        <w:t>The Planning Application will be considered at the next meeting of the Parish Council.</w:t>
      </w:r>
    </w:p>
    <w:p w14:paraId="5E944521" w14:textId="77777777" w:rsidR="005D6204" w:rsidRDefault="005D6204" w:rsidP="000D0522">
      <w:pPr>
        <w:ind w:left="720"/>
        <w:jc w:val="both"/>
        <w:rPr>
          <w:rFonts w:ascii="Calibri" w:hAnsi="Calibri"/>
          <w:b/>
          <w:sz w:val="22"/>
          <w:szCs w:val="22"/>
        </w:rPr>
      </w:pPr>
    </w:p>
    <w:p w14:paraId="221A502A" w14:textId="05970D68" w:rsidR="00B42B19" w:rsidRDefault="00B42B19" w:rsidP="00B42B19">
      <w:pPr>
        <w:jc w:val="both"/>
        <w:rPr>
          <w:rFonts w:ascii="Calibri" w:hAnsi="Calibri"/>
          <w:b/>
          <w:sz w:val="22"/>
          <w:szCs w:val="22"/>
        </w:rPr>
      </w:pPr>
      <w:r>
        <w:rPr>
          <w:rFonts w:ascii="Calibri" w:hAnsi="Calibri"/>
          <w:b/>
          <w:sz w:val="22"/>
          <w:szCs w:val="22"/>
        </w:rPr>
        <w:t>65/2</w:t>
      </w:r>
      <w:r w:rsidR="000271A4">
        <w:rPr>
          <w:rFonts w:ascii="Calibri" w:hAnsi="Calibri"/>
          <w:b/>
          <w:sz w:val="22"/>
          <w:szCs w:val="22"/>
        </w:rPr>
        <w:t>5</w:t>
      </w:r>
      <w:r>
        <w:rPr>
          <w:rFonts w:ascii="Calibri" w:hAnsi="Calibri"/>
          <w:b/>
          <w:sz w:val="22"/>
          <w:szCs w:val="22"/>
        </w:rPr>
        <w:tab/>
      </w:r>
      <w:r w:rsidRPr="00060BDD">
        <w:rPr>
          <w:rFonts w:ascii="Calibri" w:hAnsi="Calibri"/>
          <w:b/>
          <w:sz w:val="22"/>
          <w:szCs w:val="22"/>
        </w:rPr>
        <w:t xml:space="preserve">Approval of </w:t>
      </w:r>
      <w:r>
        <w:rPr>
          <w:rFonts w:ascii="Calibri" w:hAnsi="Calibri"/>
          <w:b/>
          <w:sz w:val="22"/>
          <w:szCs w:val="22"/>
        </w:rPr>
        <w:t xml:space="preserve">Council </w:t>
      </w:r>
      <w:r w:rsidRPr="00060BDD">
        <w:rPr>
          <w:rFonts w:ascii="Calibri" w:hAnsi="Calibri"/>
          <w:b/>
          <w:sz w:val="22"/>
          <w:szCs w:val="22"/>
        </w:rPr>
        <w:t>Minutes</w:t>
      </w:r>
    </w:p>
    <w:p w14:paraId="6682115B" w14:textId="77777777" w:rsidR="00B42B19" w:rsidRDefault="00B42B19" w:rsidP="00B42B19">
      <w:pPr>
        <w:pStyle w:val="ListParagraph"/>
        <w:rPr>
          <w:rFonts w:ascii="Calibri" w:hAnsi="Calibri"/>
          <w:b/>
          <w:sz w:val="22"/>
          <w:szCs w:val="22"/>
        </w:rPr>
      </w:pPr>
    </w:p>
    <w:p w14:paraId="26E0AF72" w14:textId="77777777" w:rsidR="00B42B19" w:rsidRDefault="00B42B19" w:rsidP="00B42B19">
      <w:pPr>
        <w:pStyle w:val="ListParagraph"/>
        <w:rPr>
          <w:rFonts w:ascii="Calibri" w:hAnsi="Calibri"/>
          <w:bCs/>
          <w:sz w:val="22"/>
          <w:szCs w:val="22"/>
        </w:rPr>
      </w:pPr>
      <w:bookmarkStart w:id="0" w:name="_Hlk56608388"/>
      <w:r>
        <w:rPr>
          <w:rFonts w:ascii="Calibri" w:hAnsi="Calibri"/>
          <w:bCs/>
          <w:sz w:val="22"/>
          <w:szCs w:val="22"/>
        </w:rPr>
        <w:t>To note and approve (previously circulated) Council minutes of 16</w:t>
      </w:r>
      <w:r>
        <w:rPr>
          <w:rFonts w:ascii="Calibri" w:hAnsi="Calibri"/>
          <w:bCs/>
          <w:sz w:val="22"/>
          <w:szCs w:val="22"/>
          <w:vertAlign w:val="superscript"/>
        </w:rPr>
        <w:t xml:space="preserve">th </w:t>
      </w:r>
      <w:r>
        <w:rPr>
          <w:rFonts w:ascii="Calibri" w:hAnsi="Calibri"/>
          <w:bCs/>
          <w:sz w:val="22"/>
          <w:szCs w:val="22"/>
        </w:rPr>
        <w:t>July 2025</w:t>
      </w:r>
      <w:r w:rsidRPr="00BA03F9">
        <w:rPr>
          <w:rFonts w:ascii="Calibri" w:hAnsi="Calibri"/>
          <w:bCs/>
          <w:sz w:val="22"/>
          <w:szCs w:val="22"/>
        </w:rPr>
        <w:t xml:space="preserve"> </w:t>
      </w:r>
      <w:r>
        <w:rPr>
          <w:rFonts w:ascii="Calibri" w:hAnsi="Calibri"/>
          <w:bCs/>
          <w:sz w:val="22"/>
          <w:szCs w:val="22"/>
        </w:rPr>
        <w:t>and all recommendations therein.</w:t>
      </w:r>
    </w:p>
    <w:p w14:paraId="14B764A9" w14:textId="77777777" w:rsidR="00B42B19" w:rsidRDefault="00B42B19" w:rsidP="00B42B19">
      <w:pPr>
        <w:pStyle w:val="ListParagraph"/>
        <w:ind w:left="426"/>
        <w:rPr>
          <w:rFonts w:ascii="Calibri" w:hAnsi="Calibri"/>
          <w:bCs/>
          <w:sz w:val="22"/>
          <w:szCs w:val="22"/>
        </w:rPr>
      </w:pPr>
    </w:p>
    <w:p w14:paraId="14D6A9A0" w14:textId="6784CC37" w:rsidR="00CF1BFD" w:rsidRDefault="00CF1BFD" w:rsidP="00CF1BFD">
      <w:pPr>
        <w:pStyle w:val="ListParagraph"/>
        <w:rPr>
          <w:rFonts w:ascii="Calibri" w:hAnsi="Calibri"/>
          <w:bCs/>
          <w:sz w:val="22"/>
          <w:szCs w:val="22"/>
        </w:rPr>
      </w:pPr>
      <w:bookmarkStart w:id="1" w:name="_Hlk209082257"/>
      <w:r w:rsidRPr="00327EC2">
        <w:rPr>
          <w:rFonts w:ascii="Calibri" w:hAnsi="Calibri"/>
          <w:bCs/>
          <w:sz w:val="22"/>
          <w:szCs w:val="22"/>
        </w:rPr>
        <w:t xml:space="preserve">The minutes of the council meeting of </w:t>
      </w:r>
      <w:r>
        <w:rPr>
          <w:rFonts w:ascii="Calibri" w:hAnsi="Calibri"/>
          <w:bCs/>
          <w:sz w:val="22"/>
          <w:szCs w:val="22"/>
        </w:rPr>
        <w:t>16</w:t>
      </w:r>
      <w:r w:rsidRPr="00CF1BFD">
        <w:rPr>
          <w:rFonts w:ascii="Calibri" w:hAnsi="Calibri"/>
          <w:bCs/>
          <w:sz w:val="22"/>
          <w:szCs w:val="22"/>
          <w:vertAlign w:val="superscript"/>
        </w:rPr>
        <w:t>th</w:t>
      </w:r>
      <w:r>
        <w:rPr>
          <w:rFonts w:ascii="Calibri" w:hAnsi="Calibri"/>
          <w:bCs/>
          <w:sz w:val="22"/>
          <w:szCs w:val="22"/>
        </w:rPr>
        <w:t xml:space="preserve"> </w:t>
      </w:r>
      <w:r w:rsidR="00940A2B">
        <w:rPr>
          <w:rFonts w:ascii="Calibri" w:hAnsi="Calibri"/>
          <w:bCs/>
          <w:sz w:val="22"/>
          <w:szCs w:val="22"/>
        </w:rPr>
        <w:t>July 2025</w:t>
      </w:r>
      <w:r w:rsidRPr="00327EC2">
        <w:rPr>
          <w:rFonts w:ascii="Calibri" w:hAnsi="Calibri"/>
          <w:bCs/>
          <w:sz w:val="22"/>
          <w:szCs w:val="22"/>
        </w:rPr>
        <w:t xml:space="preserve"> were approved and all recommendations therein.</w:t>
      </w:r>
    </w:p>
    <w:bookmarkEnd w:id="1"/>
    <w:p w14:paraId="729E208B" w14:textId="0A362410" w:rsidR="00CF1BFD" w:rsidRDefault="00CF1BFD" w:rsidP="00B42B19">
      <w:pPr>
        <w:pStyle w:val="ListParagraph"/>
        <w:ind w:left="426"/>
        <w:rPr>
          <w:rFonts w:ascii="Calibri" w:hAnsi="Calibri"/>
          <w:bCs/>
          <w:sz w:val="22"/>
          <w:szCs w:val="22"/>
        </w:rPr>
      </w:pPr>
    </w:p>
    <w:p w14:paraId="5A9D5C5E" w14:textId="77777777" w:rsidR="00B42B19" w:rsidRDefault="00B42B19" w:rsidP="00B42B19">
      <w:pPr>
        <w:pStyle w:val="ListParagraph"/>
        <w:rPr>
          <w:rFonts w:ascii="Calibri" w:hAnsi="Calibri"/>
          <w:bCs/>
          <w:sz w:val="22"/>
          <w:szCs w:val="22"/>
        </w:rPr>
      </w:pPr>
      <w:r>
        <w:rPr>
          <w:rFonts w:ascii="Calibri" w:hAnsi="Calibri"/>
          <w:bCs/>
          <w:sz w:val="22"/>
          <w:szCs w:val="22"/>
        </w:rPr>
        <w:t>To note and approve (previously circulated) Confidential Council minutes of 16</w:t>
      </w:r>
      <w:r>
        <w:rPr>
          <w:rFonts w:ascii="Calibri" w:hAnsi="Calibri"/>
          <w:bCs/>
          <w:sz w:val="22"/>
          <w:szCs w:val="22"/>
          <w:vertAlign w:val="superscript"/>
        </w:rPr>
        <w:t xml:space="preserve">th </w:t>
      </w:r>
      <w:r>
        <w:rPr>
          <w:rFonts w:ascii="Calibri" w:hAnsi="Calibri"/>
          <w:bCs/>
          <w:sz w:val="22"/>
          <w:szCs w:val="22"/>
        </w:rPr>
        <w:t>July 2025</w:t>
      </w:r>
      <w:r w:rsidRPr="00BA03F9">
        <w:rPr>
          <w:rFonts w:ascii="Calibri" w:hAnsi="Calibri"/>
          <w:bCs/>
          <w:sz w:val="22"/>
          <w:szCs w:val="22"/>
        </w:rPr>
        <w:t xml:space="preserve"> </w:t>
      </w:r>
      <w:r>
        <w:rPr>
          <w:rFonts w:ascii="Calibri" w:hAnsi="Calibri"/>
          <w:bCs/>
          <w:sz w:val="22"/>
          <w:szCs w:val="22"/>
        </w:rPr>
        <w:t>and all recommendations therein.</w:t>
      </w:r>
    </w:p>
    <w:p w14:paraId="61ED6C18" w14:textId="77777777" w:rsidR="00B42B19" w:rsidRDefault="00B42B19" w:rsidP="00B42B19">
      <w:pPr>
        <w:pStyle w:val="ListParagraph"/>
        <w:ind w:left="426"/>
        <w:rPr>
          <w:rFonts w:ascii="Calibri" w:hAnsi="Calibri"/>
          <w:bCs/>
          <w:sz w:val="22"/>
          <w:szCs w:val="22"/>
        </w:rPr>
      </w:pPr>
    </w:p>
    <w:p w14:paraId="30AE7AAB" w14:textId="573CD1D8" w:rsidR="00CF1BFD" w:rsidRDefault="00CF1BFD" w:rsidP="00CF1BFD">
      <w:pPr>
        <w:pStyle w:val="ListParagraph"/>
        <w:rPr>
          <w:rFonts w:ascii="Calibri" w:hAnsi="Calibri"/>
          <w:bCs/>
          <w:sz w:val="22"/>
          <w:szCs w:val="22"/>
        </w:rPr>
      </w:pPr>
      <w:r w:rsidRPr="00327EC2">
        <w:rPr>
          <w:rFonts w:ascii="Calibri" w:hAnsi="Calibri"/>
          <w:bCs/>
          <w:sz w:val="22"/>
          <w:szCs w:val="22"/>
        </w:rPr>
        <w:t>The</w:t>
      </w:r>
      <w:r>
        <w:rPr>
          <w:rFonts w:ascii="Calibri" w:hAnsi="Calibri"/>
          <w:bCs/>
          <w:sz w:val="22"/>
          <w:szCs w:val="22"/>
        </w:rPr>
        <w:t xml:space="preserve"> confidential</w:t>
      </w:r>
      <w:r w:rsidRPr="00327EC2">
        <w:rPr>
          <w:rFonts w:ascii="Calibri" w:hAnsi="Calibri"/>
          <w:bCs/>
          <w:sz w:val="22"/>
          <w:szCs w:val="22"/>
        </w:rPr>
        <w:t xml:space="preserve"> minutes of the council meeting of </w:t>
      </w:r>
      <w:r>
        <w:rPr>
          <w:rFonts w:ascii="Calibri" w:hAnsi="Calibri"/>
          <w:bCs/>
          <w:sz w:val="22"/>
          <w:szCs w:val="22"/>
        </w:rPr>
        <w:t>16</w:t>
      </w:r>
      <w:r w:rsidRPr="00CF1BFD">
        <w:rPr>
          <w:rFonts w:ascii="Calibri" w:hAnsi="Calibri"/>
          <w:bCs/>
          <w:sz w:val="22"/>
          <w:szCs w:val="22"/>
          <w:vertAlign w:val="superscript"/>
        </w:rPr>
        <w:t>th</w:t>
      </w:r>
      <w:r>
        <w:rPr>
          <w:rFonts w:ascii="Calibri" w:hAnsi="Calibri"/>
          <w:bCs/>
          <w:sz w:val="22"/>
          <w:szCs w:val="22"/>
        </w:rPr>
        <w:t xml:space="preserve"> July  2025</w:t>
      </w:r>
      <w:r w:rsidRPr="00327EC2">
        <w:rPr>
          <w:rFonts w:ascii="Calibri" w:hAnsi="Calibri"/>
          <w:bCs/>
          <w:sz w:val="22"/>
          <w:szCs w:val="22"/>
        </w:rPr>
        <w:t xml:space="preserve"> were approved and all recommendations therein.</w:t>
      </w:r>
    </w:p>
    <w:p w14:paraId="29130EBE" w14:textId="30A4B87B" w:rsidR="00CF1BFD" w:rsidRDefault="00CF1BFD" w:rsidP="00B42B19">
      <w:pPr>
        <w:pStyle w:val="ListParagraph"/>
        <w:ind w:left="426"/>
        <w:rPr>
          <w:rFonts w:ascii="Calibri" w:hAnsi="Calibri"/>
          <w:bCs/>
          <w:sz w:val="22"/>
          <w:szCs w:val="22"/>
        </w:rPr>
      </w:pPr>
    </w:p>
    <w:bookmarkEnd w:id="0"/>
    <w:p w14:paraId="6C58CEC6" w14:textId="44B874E1" w:rsidR="00B42B19" w:rsidRDefault="00B42B19" w:rsidP="00B42B19">
      <w:pPr>
        <w:rPr>
          <w:rFonts w:ascii="Calibri" w:hAnsi="Calibri"/>
          <w:b/>
          <w:sz w:val="22"/>
          <w:szCs w:val="22"/>
        </w:rPr>
      </w:pPr>
      <w:r>
        <w:rPr>
          <w:rFonts w:ascii="Calibri" w:hAnsi="Calibri"/>
          <w:b/>
          <w:sz w:val="22"/>
          <w:szCs w:val="22"/>
        </w:rPr>
        <w:t>66/2</w:t>
      </w:r>
      <w:r w:rsidR="000271A4">
        <w:rPr>
          <w:rFonts w:ascii="Calibri" w:hAnsi="Calibri"/>
          <w:b/>
          <w:sz w:val="22"/>
          <w:szCs w:val="22"/>
        </w:rPr>
        <w:t>5</w:t>
      </w:r>
      <w:r>
        <w:rPr>
          <w:rFonts w:ascii="Calibri" w:hAnsi="Calibri"/>
          <w:b/>
          <w:sz w:val="22"/>
          <w:szCs w:val="22"/>
        </w:rPr>
        <w:tab/>
      </w:r>
      <w:r w:rsidRPr="000477C1">
        <w:rPr>
          <w:rFonts w:ascii="Calibri" w:hAnsi="Calibri"/>
          <w:b/>
          <w:sz w:val="22"/>
          <w:szCs w:val="22"/>
        </w:rPr>
        <w:t>Reports:  Surrey County Councillor and Waverley Borough Councillors</w:t>
      </w:r>
    </w:p>
    <w:p w14:paraId="3F821E7E" w14:textId="29C26F39" w:rsidR="00B42B19" w:rsidRPr="000271A4" w:rsidRDefault="00B42B19" w:rsidP="00B42B19">
      <w:pPr>
        <w:ind w:firstLine="720"/>
        <w:rPr>
          <w:rFonts w:ascii="Calibri" w:hAnsi="Calibri"/>
          <w:bCs/>
          <w:sz w:val="22"/>
          <w:szCs w:val="22"/>
        </w:rPr>
      </w:pPr>
      <w:r w:rsidRPr="000271A4">
        <w:rPr>
          <w:rFonts w:ascii="Calibri" w:hAnsi="Calibri"/>
          <w:bCs/>
          <w:sz w:val="22"/>
          <w:szCs w:val="22"/>
        </w:rPr>
        <w:t>Not present.</w:t>
      </w:r>
    </w:p>
    <w:p w14:paraId="45A3244C" w14:textId="0A6F618C" w:rsidR="00B42B19" w:rsidRPr="000271A4" w:rsidRDefault="00B42B19" w:rsidP="000271A4">
      <w:pPr>
        <w:ind w:left="720"/>
        <w:rPr>
          <w:rFonts w:ascii="Calibri" w:hAnsi="Calibri"/>
          <w:bCs/>
          <w:sz w:val="22"/>
          <w:szCs w:val="22"/>
        </w:rPr>
      </w:pPr>
      <w:r w:rsidRPr="000271A4">
        <w:rPr>
          <w:rFonts w:ascii="Calibri" w:hAnsi="Calibri"/>
          <w:bCs/>
          <w:sz w:val="22"/>
          <w:szCs w:val="22"/>
        </w:rPr>
        <w:t xml:space="preserve">Cllr Harmer </w:t>
      </w:r>
      <w:r w:rsidR="000271A4" w:rsidRPr="000271A4">
        <w:rPr>
          <w:rFonts w:ascii="Calibri" w:hAnsi="Calibri"/>
          <w:bCs/>
          <w:sz w:val="22"/>
          <w:szCs w:val="22"/>
        </w:rPr>
        <w:t>asked FPC feelings towards funding for the jetty for the Sailing Club on Frensham Great Pond.</w:t>
      </w:r>
      <w:r w:rsidR="00DF43E3">
        <w:rPr>
          <w:rFonts w:ascii="Calibri" w:hAnsi="Calibri"/>
          <w:bCs/>
          <w:sz w:val="22"/>
          <w:szCs w:val="22"/>
        </w:rPr>
        <w:t xml:space="preserve"> All those present supported the </w:t>
      </w:r>
      <w:r w:rsidR="00AE2E9B">
        <w:rPr>
          <w:rFonts w:ascii="Calibri" w:hAnsi="Calibri"/>
          <w:bCs/>
          <w:sz w:val="22"/>
          <w:szCs w:val="22"/>
        </w:rPr>
        <w:t>proposal.</w:t>
      </w:r>
    </w:p>
    <w:p w14:paraId="26017E03" w14:textId="77777777" w:rsidR="00B42B19" w:rsidRDefault="00B42B19" w:rsidP="00B42B19">
      <w:pPr>
        <w:ind w:left="360"/>
        <w:rPr>
          <w:rFonts w:ascii="Calibri" w:hAnsi="Calibri"/>
          <w:b/>
          <w:sz w:val="22"/>
          <w:szCs w:val="22"/>
        </w:rPr>
      </w:pPr>
    </w:p>
    <w:p w14:paraId="224C0B23" w14:textId="31CDDE1B" w:rsidR="00B42B19" w:rsidRDefault="000271A4" w:rsidP="000271A4">
      <w:pPr>
        <w:jc w:val="both"/>
        <w:rPr>
          <w:rFonts w:ascii="Calibri" w:hAnsi="Calibri"/>
          <w:b/>
          <w:sz w:val="22"/>
          <w:szCs w:val="22"/>
        </w:rPr>
      </w:pPr>
      <w:r>
        <w:rPr>
          <w:rFonts w:ascii="Calibri" w:hAnsi="Calibri"/>
          <w:b/>
          <w:sz w:val="22"/>
          <w:szCs w:val="22"/>
        </w:rPr>
        <w:t>67/25</w:t>
      </w:r>
      <w:r>
        <w:rPr>
          <w:rFonts w:ascii="Calibri" w:hAnsi="Calibri"/>
          <w:b/>
          <w:sz w:val="22"/>
          <w:szCs w:val="22"/>
        </w:rPr>
        <w:tab/>
      </w:r>
      <w:r w:rsidR="00B42B19">
        <w:rPr>
          <w:rFonts w:ascii="Calibri" w:hAnsi="Calibri"/>
          <w:b/>
          <w:sz w:val="22"/>
          <w:szCs w:val="22"/>
        </w:rPr>
        <w:t>Planning &amp; Highways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60"/>
        <w:gridCol w:w="4002"/>
      </w:tblGrid>
      <w:tr w:rsidR="00B42B19" w:rsidRPr="00F13242" w14:paraId="2F7606A1" w14:textId="77777777" w:rsidTr="00DC74E4">
        <w:trPr>
          <w:trHeight w:val="2016"/>
        </w:trPr>
        <w:tc>
          <w:tcPr>
            <w:tcW w:w="2660" w:type="dxa"/>
            <w:noWrap/>
            <w:hideMark/>
          </w:tcPr>
          <w:p w14:paraId="5A541395" w14:textId="77777777" w:rsidR="00B42B19" w:rsidRPr="00F13242" w:rsidRDefault="00B42B19" w:rsidP="00DC74E4">
            <w:pPr>
              <w:pStyle w:val="ListParagraph"/>
              <w:ind w:left="142"/>
              <w:rPr>
                <w:rFonts w:ascii="Calibri" w:hAnsi="Calibri"/>
                <w:bCs/>
                <w:sz w:val="22"/>
                <w:szCs w:val="22"/>
              </w:rPr>
            </w:pPr>
            <w:r w:rsidRPr="00F13242">
              <w:rPr>
                <w:rFonts w:ascii="Calibri" w:hAnsi="Calibri"/>
                <w:bCs/>
                <w:sz w:val="22"/>
                <w:szCs w:val="22"/>
              </w:rPr>
              <w:t>WA/2025/01665</w:t>
            </w:r>
          </w:p>
        </w:tc>
        <w:tc>
          <w:tcPr>
            <w:tcW w:w="1960" w:type="dxa"/>
            <w:hideMark/>
          </w:tcPr>
          <w:p w14:paraId="66801B1C" w14:textId="77777777" w:rsidR="00B42B19" w:rsidRPr="00F13242" w:rsidRDefault="00B42B19" w:rsidP="00DC74E4">
            <w:pPr>
              <w:pStyle w:val="ListParagraph"/>
              <w:ind w:left="142"/>
              <w:rPr>
                <w:rFonts w:ascii="Calibri" w:hAnsi="Calibri"/>
                <w:bCs/>
                <w:sz w:val="22"/>
                <w:szCs w:val="22"/>
              </w:rPr>
            </w:pPr>
            <w:r w:rsidRPr="00F13242">
              <w:rPr>
                <w:rFonts w:ascii="Calibri" w:hAnsi="Calibri"/>
                <w:bCs/>
                <w:sz w:val="22"/>
                <w:szCs w:val="22"/>
              </w:rPr>
              <w:t>LOXLEIGH LODGE</w:t>
            </w:r>
            <w:r w:rsidRPr="00F13242">
              <w:rPr>
                <w:rFonts w:ascii="Calibri" w:hAnsi="Calibri"/>
                <w:bCs/>
                <w:sz w:val="22"/>
                <w:szCs w:val="22"/>
              </w:rPr>
              <w:br/>
              <w:t>THE REEDS ROAD</w:t>
            </w:r>
            <w:r w:rsidRPr="00F13242">
              <w:rPr>
                <w:rFonts w:ascii="Calibri" w:hAnsi="Calibri"/>
                <w:bCs/>
                <w:sz w:val="22"/>
                <w:szCs w:val="22"/>
              </w:rPr>
              <w:br/>
              <w:t>FRENSHAM</w:t>
            </w:r>
            <w:r w:rsidRPr="00F13242">
              <w:rPr>
                <w:rFonts w:ascii="Calibri" w:hAnsi="Calibri"/>
                <w:bCs/>
                <w:sz w:val="22"/>
                <w:szCs w:val="22"/>
              </w:rPr>
              <w:br/>
              <w:t>FARNHAM</w:t>
            </w:r>
            <w:r w:rsidRPr="00F13242">
              <w:rPr>
                <w:rFonts w:ascii="Calibri" w:hAnsi="Calibri"/>
                <w:bCs/>
                <w:sz w:val="22"/>
                <w:szCs w:val="22"/>
              </w:rPr>
              <w:br/>
              <w:t>GU10 3BP</w:t>
            </w:r>
          </w:p>
        </w:tc>
        <w:tc>
          <w:tcPr>
            <w:tcW w:w="4002" w:type="dxa"/>
            <w:hideMark/>
          </w:tcPr>
          <w:p w14:paraId="3F6B48BC" w14:textId="77777777" w:rsidR="00B42B19" w:rsidRDefault="00B42B19" w:rsidP="00DC74E4">
            <w:pPr>
              <w:pStyle w:val="ListParagraph"/>
              <w:ind w:left="142"/>
              <w:rPr>
                <w:rFonts w:ascii="Calibri" w:hAnsi="Calibri"/>
                <w:bCs/>
                <w:sz w:val="22"/>
                <w:szCs w:val="22"/>
              </w:rPr>
            </w:pPr>
            <w:r w:rsidRPr="00F13242">
              <w:rPr>
                <w:rFonts w:ascii="Calibri" w:hAnsi="Calibri"/>
                <w:bCs/>
                <w:sz w:val="22"/>
                <w:szCs w:val="22"/>
              </w:rPr>
              <w:t>Certificate of Lawfulness under S191 for use of "The Flat" as a separate residential dwelling and has been used as such for more than 4 years.</w:t>
            </w:r>
          </w:p>
          <w:p w14:paraId="48E47381" w14:textId="77777777" w:rsidR="00AE2E9B" w:rsidRDefault="00AE2E9B" w:rsidP="00DC74E4">
            <w:pPr>
              <w:pStyle w:val="ListParagraph"/>
              <w:ind w:left="142"/>
              <w:rPr>
                <w:rFonts w:ascii="Calibri" w:hAnsi="Calibri"/>
                <w:bCs/>
                <w:sz w:val="22"/>
                <w:szCs w:val="22"/>
              </w:rPr>
            </w:pPr>
          </w:p>
          <w:p w14:paraId="5B9CF529" w14:textId="10091826" w:rsidR="00AE2E9B" w:rsidRPr="00F13242" w:rsidRDefault="00AE782D" w:rsidP="00DC74E4">
            <w:pPr>
              <w:pStyle w:val="ListParagraph"/>
              <w:ind w:left="142"/>
              <w:rPr>
                <w:rFonts w:ascii="Calibri" w:hAnsi="Calibri"/>
                <w:bCs/>
                <w:sz w:val="22"/>
                <w:szCs w:val="22"/>
              </w:rPr>
            </w:pPr>
            <w:r>
              <w:rPr>
                <w:rFonts w:ascii="Calibri" w:hAnsi="Calibri"/>
                <w:bCs/>
                <w:sz w:val="22"/>
                <w:szCs w:val="22"/>
              </w:rPr>
              <w:t>FPC has no comment.</w:t>
            </w:r>
          </w:p>
        </w:tc>
      </w:tr>
      <w:tr w:rsidR="00B42B19" w:rsidRPr="00F13242" w14:paraId="30DC2122" w14:textId="77777777" w:rsidTr="00DC74E4">
        <w:trPr>
          <w:trHeight w:val="1728"/>
        </w:trPr>
        <w:tc>
          <w:tcPr>
            <w:tcW w:w="2660" w:type="dxa"/>
            <w:noWrap/>
            <w:hideMark/>
          </w:tcPr>
          <w:p w14:paraId="5DE91512" w14:textId="77777777" w:rsidR="00B42B19" w:rsidRPr="00F13242" w:rsidRDefault="00B42B19" w:rsidP="00DC74E4">
            <w:pPr>
              <w:pStyle w:val="ListParagraph"/>
              <w:ind w:left="0"/>
              <w:rPr>
                <w:rFonts w:ascii="Calibri" w:hAnsi="Calibri"/>
                <w:bCs/>
                <w:sz w:val="22"/>
                <w:szCs w:val="22"/>
              </w:rPr>
            </w:pPr>
            <w:r w:rsidRPr="00F13242">
              <w:rPr>
                <w:rFonts w:ascii="Calibri" w:hAnsi="Calibri"/>
                <w:bCs/>
                <w:sz w:val="22"/>
                <w:szCs w:val="22"/>
              </w:rPr>
              <w:t>WA/2025/01687</w:t>
            </w:r>
          </w:p>
        </w:tc>
        <w:tc>
          <w:tcPr>
            <w:tcW w:w="1960" w:type="dxa"/>
            <w:hideMark/>
          </w:tcPr>
          <w:p w14:paraId="51DA316C" w14:textId="77777777" w:rsidR="00B42B19" w:rsidRPr="00F13242" w:rsidRDefault="00B42B19" w:rsidP="00DC74E4">
            <w:pPr>
              <w:pStyle w:val="ListParagraph"/>
              <w:ind w:left="142"/>
              <w:rPr>
                <w:rFonts w:ascii="Calibri" w:hAnsi="Calibri"/>
                <w:bCs/>
                <w:sz w:val="22"/>
                <w:szCs w:val="22"/>
              </w:rPr>
            </w:pPr>
            <w:r w:rsidRPr="00F13242">
              <w:rPr>
                <w:rFonts w:ascii="Calibri" w:hAnsi="Calibri"/>
                <w:bCs/>
                <w:sz w:val="22"/>
                <w:szCs w:val="22"/>
              </w:rPr>
              <w:t>2 ROSEMARY COTTAGES</w:t>
            </w:r>
            <w:r w:rsidRPr="00F13242">
              <w:rPr>
                <w:rFonts w:ascii="Calibri" w:hAnsi="Calibri"/>
                <w:bCs/>
                <w:sz w:val="22"/>
                <w:szCs w:val="22"/>
              </w:rPr>
              <w:br/>
              <w:t>HAMLASH LANE</w:t>
            </w:r>
            <w:r w:rsidRPr="00F13242">
              <w:rPr>
                <w:rFonts w:ascii="Calibri" w:hAnsi="Calibri"/>
                <w:bCs/>
                <w:sz w:val="22"/>
                <w:szCs w:val="22"/>
              </w:rPr>
              <w:br/>
              <w:t>FRENSHAM</w:t>
            </w:r>
            <w:r w:rsidRPr="00F13242">
              <w:rPr>
                <w:rFonts w:ascii="Calibri" w:hAnsi="Calibri"/>
                <w:bCs/>
                <w:sz w:val="22"/>
                <w:szCs w:val="22"/>
              </w:rPr>
              <w:br/>
              <w:t>FARNHAM</w:t>
            </w:r>
            <w:r w:rsidRPr="00F13242">
              <w:rPr>
                <w:rFonts w:ascii="Calibri" w:hAnsi="Calibri"/>
                <w:bCs/>
                <w:sz w:val="22"/>
                <w:szCs w:val="22"/>
              </w:rPr>
              <w:br/>
              <w:t>GU10 3AU</w:t>
            </w:r>
          </w:p>
        </w:tc>
        <w:tc>
          <w:tcPr>
            <w:tcW w:w="4002" w:type="dxa"/>
            <w:hideMark/>
          </w:tcPr>
          <w:p w14:paraId="62B1388A" w14:textId="77777777" w:rsidR="00B42B19" w:rsidRDefault="00B42B19" w:rsidP="00DC74E4">
            <w:pPr>
              <w:pStyle w:val="ListParagraph"/>
              <w:ind w:left="142"/>
              <w:rPr>
                <w:rFonts w:ascii="Calibri" w:hAnsi="Calibri"/>
                <w:bCs/>
                <w:sz w:val="22"/>
                <w:szCs w:val="22"/>
              </w:rPr>
            </w:pPr>
            <w:r w:rsidRPr="00F13242">
              <w:rPr>
                <w:rFonts w:ascii="Calibri" w:hAnsi="Calibri"/>
                <w:bCs/>
                <w:sz w:val="22"/>
                <w:szCs w:val="22"/>
              </w:rPr>
              <w:t>Erection of extensions and alterations following demolition of coal shed, carport and porch.</w:t>
            </w:r>
          </w:p>
          <w:p w14:paraId="1067D146" w14:textId="77777777" w:rsidR="00AE782D" w:rsidRDefault="00AE782D" w:rsidP="00DC74E4">
            <w:pPr>
              <w:pStyle w:val="ListParagraph"/>
              <w:ind w:left="142"/>
              <w:rPr>
                <w:rFonts w:ascii="Calibri" w:hAnsi="Calibri"/>
                <w:bCs/>
                <w:sz w:val="22"/>
                <w:szCs w:val="22"/>
              </w:rPr>
            </w:pPr>
          </w:p>
          <w:p w14:paraId="194B5324" w14:textId="359575BF" w:rsidR="00AE782D" w:rsidRDefault="00AE782D" w:rsidP="00DC74E4">
            <w:pPr>
              <w:pStyle w:val="ListParagraph"/>
              <w:ind w:left="142"/>
              <w:rPr>
                <w:rFonts w:ascii="Calibri" w:hAnsi="Calibri"/>
                <w:bCs/>
                <w:sz w:val="22"/>
                <w:szCs w:val="22"/>
              </w:rPr>
            </w:pPr>
            <w:r>
              <w:rPr>
                <w:rFonts w:ascii="Calibri" w:hAnsi="Calibri"/>
                <w:bCs/>
                <w:sz w:val="22"/>
                <w:szCs w:val="22"/>
              </w:rPr>
              <w:t xml:space="preserve">FPC note there are no RD2 calculations and therefore WBC must consider this omission </w:t>
            </w:r>
            <w:r w:rsidR="001A6BB4">
              <w:rPr>
                <w:rFonts w:ascii="Calibri" w:hAnsi="Calibri"/>
                <w:bCs/>
                <w:sz w:val="22"/>
                <w:szCs w:val="22"/>
              </w:rPr>
              <w:t xml:space="preserve">given it </w:t>
            </w:r>
            <w:r w:rsidR="003D228C">
              <w:rPr>
                <w:rFonts w:ascii="Calibri" w:hAnsi="Calibri"/>
                <w:bCs/>
                <w:sz w:val="22"/>
                <w:szCs w:val="22"/>
              </w:rPr>
              <w:t>is contrary to WBC policy.</w:t>
            </w:r>
          </w:p>
          <w:p w14:paraId="3AA6ECED" w14:textId="5999EE8E" w:rsidR="003D228C" w:rsidRPr="00F13242" w:rsidRDefault="003D228C" w:rsidP="00DC74E4">
            <w:pPr>
              <w:pStyle w:val="ListParagraph"/>
              <w:ind w:left="142"/>
              <w:rPr>
                <w:rFonts w:ascii="Calibri" w:hAnsi="Calibri"/>
                <w:bCs/>
                <w:sz w:val="22"/>
                <w:szCs w:val="22"/>
              </w:rPr>
            </w:pPr>
          </w:p>
        </w:tc>
      </w:tr>
      <w:tr w:rsidR="00B42B19" w:rsidRPr="00F13242" w14:paraId="44C5CF0F" w14:textId="77777777" w:rsidTr="00DC74E4">
        <w:trPr>
          <w:trHeight w:val="2016"/>
        </w:trPr>
        <w:tc>
          <w:tcPr>
            <w:tcW w:w="2660" w:type="dxa"/>
            <w:noWrap/>
            <w:hideMark/>
          </w:tcPr>
          <w:p w14:paraId="07EFD173" w14:textId="77777777" w:rsidR="00B42B19" w:rsidRPr="00F13242" w:rsidRDefault="00B42B19" w:rsidP="00DC74E4">
            <w:pPr>
              <w:pStyle w:val="ListParagraph"/>
              <w:ind w:left="0"/>
              <w:rPr>
                <w:rFonts w:ascii="Calibri" w:hAnsi="Calibri"/>
                <w:bCs/>
                <w:sz w:val="22"/>
                <w:szCs w:val="22"/>
              </w:rPr>
            </w:pPr>
            <w:r w:rsidRPr="00F13242">
              <w:rPr>
                <w:rFonts w:ascii="Calibri" w:hAnsi="Calibri"/>
                <w:bCs/>
                <w:sz w:val="22"/>
                <w:szCs w:val="22"/>
              </w:rPr>
              <w:t>PIP/2025/01696</w:t>
            </w:r>
          </w:p>
        </w:tc>
        <w:tc>
          <w:tcPr>
            <w:tcW w:w="1960" w:type="dxa"/>
            <w:hideMark/>
          </w:tcPr>
          <w:p w14:paraId="1642CFD1" w14:textId="77777777" w:rsidR="00B42B19" w:rsidRPr="00F13242" w:rsidRDefault="00B42B19" w:rsidP="00DC74E4">
            <w:pPr>
              <w:pStyle w:val="ListParagraph"/>
              <w:ind w:left="142"/>
              <w:rPr>
                <w:rFonts w:ascii="Calibri" w:hAnsi="Calibri"/>
                <w:bCs/>
                <w:sz w:val="22"/>
                <w:szCs w:val="22"/>
              </w:rPr>
            </w:pPr>
            <w:r w:rsidRPr="00F13242">
              <w:rPr>
                <w:rFonts w:ascii="Calibri" w:hAnsi="Calibri"/>
                <w:bCs/>
                <w:sz w:val="22"/>
                <w:szCs w:val="22"/>
              </w:rPr>
              <w:t>LAND TO THE SOUTH</w:t>
            </w:r>
            <w:r w:rsidRPr="00F13242">
              <w:rPr>
                <w:rFonts w:ascii="Calibri" w:hAnsi="Calibri"/>
                <w:bCs/>
                <w:sz w:val="22"/>
                <w:szCs w:val="22"/>
              </w:rPr>
              <w:br/>
              <w:t>WINDING WOOD</w:t>
            </w:r>
            <w:r w:rsidRPr="00F13242">
              <w:rPr>
                <w:rFonts w:ascii="Calibri" w:hAnsi="Calibri"/>
                <w:bCs/>
                <w:sz w:val="22"/>
                <w:szCs w:val="22"/>
              </w:rPr>
              <w:br/>
              <w:t>TILFORD ROAD</w:t>
            </w:r>
            <w:r w:rsidRPr="00F13242">
              <w:rPr>
                <w:rFonts w:ascii="Calibri" w:hAnsi="Calibri"/>
                <w:bCs/>
                <w:sz w:val="22"/>
                <w:szCs w:val="22"/>
              </w:rPr>
              <w:br/>
              <w:t>FARNHAM</w:t>
            </w:r>
            <w:r w:rsidRPr="00F13242">
              <w:rPr>
                <w:rFonts w:ascii="Calibri" w:hAnsi="Calibri"/>
                <w:bCs/>
                <w:sz w:val="22"/>
                <w:szCs w:val="22"/>
              </w:rPr>
              <w:br/>
              <w:t>GU10 2ED</w:t>
            </w:r>
          </w:p>
        </w:tc>
        <w:tc>
          <w:tcPr>
            <w:tcW w:w="4002" w:type="dxa"/>
            <w:hideMark/>
          </w:tcPr>
          <w:p w14:paraId="081A0BF5" w14:textId="77777777" w:rsidR="00B42B19" w:rsidRDefault="00B42B19" w:rsidP="00DC74E4">
            <w:pPr>
              <w:pStyle w:val="ListParagraph"/>
              <w:ind w:left="142"/>
              <w:rPr>
                <w:rFonts w:ascii="Calibri" w:hAnsi="Calibri"/>
                <w:bCs/>
                <w:sz w:val="22"/>
                <w:szCs w:val="22"/>
              </w:rPr>
            </w:pPr>
            <w:r w:rsidRPr="00F13242">
              <w:rPr>
                <w:rFonts w:ascii="Calibri" w:hAnsi="Calibri"/>
                <w:bCs/>
                <w:sz w:val="22"/>
                <w:szCs w:val="22"/>
              </w:rPr>
              <w:t>Application for Permission in Principle for the erection of 1 dwelling and detached garage/ancillary building with associated works following demolition of existing stable buildings.</w:t>
            </w:r>
          </w:p>
          <w:p w14:paraId="1EF892FE" w14:textId="77777777" w:rsidR="003D228C" w:rsidRDefault="003D228C" w:rsidP="00DC74E4">
            <w:pPr>
              <w:pStyle w:val="ListParagraph"/>
              <w:ind w:left="142"/>
              <w:rPr>
                <w:rFonts w:ascii="Calibri" w:hAnsi="Calibri"/>
                <w:bCs/>
                <w:sz w:val="22"/>
                <w:szCs w:val="22"/>
              </w:rPr>
            </w:pPr>
          </w:p>
          <w:p w14:paraId="1C2B50C1" w14:textId="1115FB9F" w:rsidR="003D228C" w:rsidRPr="00F13242" w:rsidRDefault="003D228C" w:rsidP="00DC74E4">
            <w:pPr>
              <w:pStyle w:val="ListParagraph"/>
              <w:ind w:left="142"/>
              <w:rPr>
                <w:rFonts w:ascii="Calibri" w:hAnsi="Calibri"/>
                <w:bCs/>
                <w:sz w:val="22"/>
                <w:szCs w:val="22"/>
              </w:rPr>
            </w:pPr>
            <w:r>
              <w:rPr>
                <w:rFonts w:ascii="Calibri" w:hAnsi="Calibri"/>
                <w:bCs/>
                <w:sz w:val="22"/>
                <w:szCs w:val="22"/>
              </w:rPr>
              <w:t>WBC must give strong material considerations</w:t>
            </w:r>
            <w:r w:rsidR="004C267D">
              <w:rPr>
                <w:rFonts w:ascii="Calibri" w:hAnsi="Calibri"/>
                <w:bCs/>
                <w:sz w:val="22"/>
                <w:szCs w:val="22"/>
              </w:rPr>
              <w:t xml:space="preserve"> to the constraints of the site, </w:t>
            </w:r>
            <w:r w:rsidR="002C0B24">
              <w:rPr>
                <w:rFonts w:ascii="Calibri" w:hAnsi="Calibri" w:cs="Calibri"/>
                <w:color w:val="000000"/>
                <w:sz w:val="22"/>
                <w:szCs w:val="22"/>
                <w:shd w:val="clear" w:color="auto" w:fill="FFFFFF"/>
              </w:rPr>
              <w:t>given the location's proximity of a designated SSSI, Green Belt, AGLV and AONB.</w:t>
            </w:r>
          </w:p>
        </w:tc>
      </w:tr>
      <w:tr w:rsidR="00B42B19" w:rsidRPr="001C4B97" w14:paraId="15A2A0D4" w14:textId="77777777" w:rsidTr="00DC74E4">
        <w:trPr>
          <w:trHeight w:val="2016"/>
        </w:trPr>
        <w:tc>
          <w:tcPr>
            <w:tcW w:w="2660" w:type="dxa"/>
            <w:noWrap/>
            <w:hideMark/>
          </w:tcPr>
          <w:p w14:paraId="73A54F35" w14:textId="77777777" w:rsidR="00B42B19" w:rsidRPr="001C4B97" w:rsidRDefault="00B42B19" w:rsidP="00DC74E4">
            <w:pPr>
              <w:rPr>
                <w:rFonts w:ascii="Calibri" w:hAnsi="Calibri" w:cs="Calibri"/>
                <w:color w:val="000000"/>
                <w:sz w:val="22"/>
                <w:szCs w:val="22"/>
                <w:lang w:eastAsia="en-GB"/>
              </w:rPr>
            </w:pPr>
            <w:r w:rsidRPr="001C4B97">
              <w:rPr>
                <w:rFonts w:ascii="Calibri" w:hAnsi="Calibri" w:cs="Calibri"/>
                <w:color w:val="000000"/>
                <w:sz w:val="22"/>
                <w:szCs w:val="22"/>
                <w:lang w:eastAsia="en-GB"/>
              </w:rPr>
              <w:t>WA/2025/01618</w:t>
            </w:r>
          </w:p>
        </w:tc>
        <w:tc>
          <w:tcPr>
            <w:tcW w:w="1960" w:type="dxa"/>
            <w:hideMark/>
          </w:tcPr>
          <w:p w14:paraId="27DC9F83" w14:textId="77777777" w:rsidR="00B42B19" w:rsidRPr="001C4B97"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PINE TREES</w:t>
            </w:r>
            <w:r w:rsidRPr="001C4B97">
              <w:rPr>
                <w:rFonts w:ascii="Calibri" w:hAnsi="Calibri" w:cs="Calibri"/>
                <w:color w:val="000000"/>
                <w:sz w:val="22"/>
                <w:szCs w:val="22"/>
                <w:lang w:eastAsia="en-GB"/>
              </w:rPr>
              <w:br/>
              <w:t>GRANGE ROAD</w:t>
            </w:r>
            <w:r w:rsidRPr="001C4B97">
              <w:rPr>
                <w:rFonts w:ascii="Calibri" w:hAnsi="Calibri" w:cs="Calibri"/>
                <w:color w:val="000000"/>
                <w:sz w:val="22"/>
                <w:szCs w:val="22"/>
                <w:lang w:eastAsia="en-GB"/>
              </w:rPr>
              <w:br/>
              <w:t>TILFORD</w:t>
            </w:r>
            <w:r w:rsidRPr="001C4B97">
              <w:rPr>
                <w:rFonts w:ascii="Calibri" w:hAnsi="Calibri" w:cs="Calibri"/>
                <w:color w:val="000000"/>
                <w:sz w:val="22"/>
                <w:szCs w:val="22"/>
                <w:lang w:eastAsia="en-GB"/>
              </w:rPr>
              <w:br/>
              <w:t>FARNHAM</w:t>
            </w:r>
            <w:r w:rsidRPr="001C4B97">
              <w:rPr>
                <w:rFonts w:ascii="Calibri" w:hAnsi="Calibri" w:cs="Calibri"/>
                <w:color w:val="000000"/>
                <w:sz w:val="22"/>
                <w:szCs w:val="22"/>
                <w:lang w:eastAsia="en-GB"/>
              </w:rPr>
              <w:br/>
              <w:t>GU10 2DG</w:t>
            </w:r>
          </w:p>
        </w:tc>
        <w:tc>
          <w:tcPr>
            <w:tcW w:w="4002" w:type="dxa"/>
            <w:hideMark/>
          </w:tcPr>
          <w:p w14:paraId="3CD2CD69" w14:textId="7151B71C" w:rsidR="00B42B19" w:rsidRDefault="00B42B19" w:rsidP="00DC74E4">
            <w:pPr>
              <w:rPr>
                <w:rFonts w:ascii="Calibri" w:hAnsi="Calibri" w:cs="Calibri"/>
                <w:color w:val="000000"/>
                <w:sz w:val="22"/>
                <w:szCs w:val="22"/>
                <w:lang w:eastAsia="en-GB"/>
              </w:rPr>
            </w:pPr>
            <w:r w:rsidRPr="001C4B97">
              <w:rPr>
                <w:rFonts w:ascii="Calibri" w:hAnsi="Calibri" w:cs="Calibri"/>
                <w:color w:val="000000"/>
                <w:sz w:val="22"/>
                <w:szCs w:val="22"/>
                <w:lang w:eastAsia="en-GB"/>
              </w:rPr>
              <w:t>Construction of a swimming pool.</w:t>
            </w:r>
          </w:p>
          <w:p w14:paraId="533DF6BA" w14:textId="77777777" w:rsidR="00FE19A3" w:rsidRDefault="00FE19A3" w:rsidP="00DC74E4">
            <w:pPr>
              <w:rPr>
                <w:rFonts w:ascii="Calibri" w:hAnsi="Calibri" w:cs="Calibri"/>
                <w:color w:val="000000"/>
                <w:sz w:val="22"/>
                <w:szCs w:val="22"/>
                <w:lang w:eastAsia="en-GB"/>
              </w:rPr>
            </w:pPr>
          </w:p>
          <w:p w14:paraId="2C2B6015" w14:textId="5F8A8348" w:rsidR="00FE19A3" w:rsidRDefault="00FE19A3" w:rsidP="00DC74E4">
            <w:pPr>
              <w:rPr>
                <w:rFonts w:ascii="Calibri" w:hAnsi="Calibri" w:cs="Calibri"/>
                <w:color w:val="000000"/>
                <w:sz w:val="22"/>
                <w:szCs w:val="22"/>
                <w:lang w:eastAsia="en-GB"/>
              </w:rPr>
            </w:pPr>
            <w:r>
              <w:rPr>
                <w:rFonts w:ascii="Calibri" w:hAnsi="Calibri" w:cs="Calibri"/>
                <w:color w:val="000000"/>
                <w:sz w:val="22"/>
                <w:szCs w:val="22"/>
                <w:lang w:eastAsia="en-GB"/>
              </w:rPr>
              <w:t>FPC has no objections.</w:t>
            </w:r>
          </w:p>
          <w:p w14:paraId="089D0A93" w14:textId="77777777" w:rsidR="007B504D" w:rsidRDefault="007B504D" w:rsidP="00DC74E4">
            <w:pPr>
              <w:rPr>
                <w:rFonts w:ascii="Calibri" w:hAnsi="Calibri" w:cs="Calibri"/>
                <w:color w:val="000000"/>
                <w:sz w:val="22"/>
                <w:szCs w:val="22"/>
                <w:lang w:eastAsia="en-GB"/>
              </w:rPr>
            </w:pPr>
          </w:p>
          <w:p w14:paraId="55E036C9" w14:textId="77777777" w:rsidR="007B504D" w:rsidRPr="001C4B97" w:rsidRDefault="007B504D" w:rsidP="00DC74E4">
            <w:pPr>
              <w:rPr>
                <w:rFonts w:ascii="Calibri" w:hAnsi="Calibri" w:cs="Calibri"/>
                <w:color w:val="000000"/>
                <w:sz w:val="22"/>
                <w:szCs w:val="22"/>
                <w:lang w:eastAsia="en-GB"/>
              </w:rPr>
            </w:pPr>
          </w:p>
        </w:tc>
      </w:tr>
      <w:tr w:rsidR="00B42B19" w:rsidRPr="001C4B97" w14:paraId="0FD3E063" w14:textId="77777777" w:rsidTr="00DC74E4">
        <w:trPr>
          <w:trHeight w:val="2016"/>
        </w:trPr>
        <w:tc>
          <w:tcPr>
            <w:tcW w:w="2660" w:type="dxa"/>
            <w:hideMark/>
          </w:tcPr>
          <w:p w14:paraId="1B009665" w14:textId="77777777" w:rsidR="00B42B19" w:rsidRPr="001C4B97" w:rsidRDefault="00B42B19" w:rsidP="00DC74E4">
            <w:pPr>
              <w:rPr>
                <w:rFonts w:ascii="Calibri" w:hAnsi="Calibri" w:cs="Calibri"/>
                <w:color w:val="000000"/>
                <w:sz w:val="22"/>
                <w:szCs w:val="22"/>
                <w:lang w:eastAsia="en-GB"/>
              </w:rPr>
            </w:pPr>
            <w:r w:rsidRPr="001C4B97">
              <w:rPr>
                <w:rFonts w:ascii="Calibri" w:hAnsi="Calibri" w:cs="Calibri"/>
                <w:color w:val="000000"/>
                <w:sz w:val="22"/>
                <w:szCs w:val="22"/>
                <w:lang w:eastAsia="en-GB"/>
              </w:rPr>
              <w:lastRenderedPageBreak/>
              <w:t>WA/2025/01531</w:t>
            </w:r>
          </w:p>
        </w:tc>
        <w:tc>
          <w:tcPr>
            <w:tcW w:w="1960" w:type="dxa"/>
            <w:hideMark/>
          </w:tcPr>
          <w:p w14:paraId="00966F12" w14:textId="77777777" w:rsidR="00B42B19" w:rsidRPr="001C4B97"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LOXLEIGH LODGE</w:t>
            </w:r>
            <w:r w:rsidRPr="001C4B97">
              <w:rPr>
                <w:rFonts w:ascii="Calibri" w:hAnsi="Calibri" w:cs="Calibri"/>
                <w:color w:val="000000"/>
                <w:sz w:val="22"/>
                <w:szCs w:val="22"/>
                <w:lang w:eastAsia="en-GB"/>
              </w:rPr>
              <w:br/>
              <w:t>THE REEDS ROAD</w:t>
            </w:r>
            <w:r w:rsidRPr="001C4B97">
              <w:rPr>
                <w:rFonts w:ascii="Calibri" w:hAnsi="Calibri" w:cs="Calibri"/>
                <w:color w:val="000000"/>
                <w:sz w:val="22"/>
                <w:szCs w:val="22"/>
                <w:lang w:eastAsia="en-GB"/>
              </w:rPr>
              <w:br/>
              <w:t>FRENSHAM</w:t>
            </w:r>
            <w:r w:rsidRPr="001C4B97">
              <w:rPr>
                <w:rFonts w:ascii="Calibri" w:hAnsi="Calibri" w:cs="Calibri"/>
                <w:color w:val="000000"/>
                <w:sz w:val="22"/>
                <w:szCs w:val="22"/>
                <w:lang w:eastAsia="en-GB"/>
              </w:rPr>
              <w:br/>
              <w:t>FARNHAM</w:t>
            </w:r>
            <w:r w:rsidRPr="001C4B97">
              <w:rPr>
                <w:rFonts w:ascii="Calibri" w:hAnsi="Calibri" w:cs="Calibri"/>
                <w:color w:val="000000"/>
                <w:sz w:val="22"/>
                <w:szCs w:val="22"/>
                <w:lang w:eastAsia="en-GB"/>
              </w:rPr>
              <w:br/>
              <w:t>GU10 3BP</w:t>
            </w:r>
          </w:p>
        </w:tc>
        <w:tc>
          <w:tcPr>
            <w:tcW w:w="4002" w:type="dxa"/>
            <w:hideMark/>
          </w:tcPr>
          <w:p w14:paraId="3829BEAD" w14:textId="77777777" w:rsidR="00B42B19" w:rsidRDefault="00B42B19" w:rsidP="00306A32">
            <w:pPr>
              <w:rPr>
                <w:rFonts w:ascii="Calibri" w:hAnsi="Calibri" w:cs="Calibri"/>
                <w:color w:val="000000"/>
                <w:sz w:val="22"/>
                <w:szCs w:val="22"/>
                <w:lang w:eastAsia="en-GB"/>
              </w:rPr>
            </w:pPr>
            <w:r w:rsidRPr="001C4B97">
              <w:rPr>
                <w:rFonts w:ascii="Calibri" w:hAnsi="Calibri" w:cs="Calibri"/>
                <w:color w:val="000000"/>
                <w:sz w:val="22"/>
                <w:szCs w:val="22"/>
                <w:lang w:eastAsia="en-GB"/>
              </w:rPr>
              <w:t>Certificate of Lawfulness under Section 191 for regularisation of dwelling allowed under CR/2014/0039.</w:t>
            </w:r>
          </w:p>
          <w:p w14:paraId="63DBA28F" w14:textId="77777777" w:rsidR="00914346" w:rsidRDefault="00914346" w:rsidP="00DC74E4">
            <w:pPr>
              <w:ind w:left="142"/>
              <w:rPr>
                <w:rFonts w:ascii="Calibri" w:hAnsi="Calibri" w:cs="Calibri"/>
                <w:color w:val="000000"/>
                <w:sz w:val="22"/>
                <w:szCs w:val="22"/>
                <w:lang w:eastAsia="en-GB"/>
              </w:rPr>
            </w:pPr>
          </w:p>
          <w:p w14:paraId="262FB8DE" w14:textId="15A53910" w:rsidR="00914346" w:rsidRPr="001C4B97" w:rsidRDefault="002961F3" w:rsidP="002961F3">
            <w:pPr>
              <w:rPr>
                <w:rFonts w:ascii="Calibri" w:hAnsi="Calibri" w:cs="Calibri"/>
                <w:color w:val="000000"/>
                <w:sz w:val="22"/>
                <w:szCs w:val="22"/>
                <w:lang w:eastAsia="en-GB"/>
              </w:rPr>
            </w:pPr>
            <w:r>
              <w:rPr>
                <w:rFonts w:ascii="Calibri" w:hAnsi="Calibri" w:cs="Calibri"/>
                <w:color w:val="000000"/>
                <w:sz w:val="22"/>
                <w:szCs w:val="22"/>
                <w:lang w:eastAsia="en-GB"/>
              </w:rPr>
              <w:t>FPC note the application CR2014/0039</w:t>
            </w:r>
            <w:r w:rsidR="00306A32">
              <w:rPr>
                <w:rFonts w:ascii="Calibri" w:hAnsi="Calibri" w:cs="Calibri"/>
                <w:color w:val="000000"/>
                <w:sz w:val="22"/>
                <w:szCs w:val="22"/>
                <w:lang w:eastAsia="en-GB"/>
              </w:rPr>
              <w:t xml:space="preserve"> related to main dwelling</w:t>
            </w:r>
            <w:r w:rsidR="00C04750">
              <w:rPr>
                <w:rFonts w:ascii="Calibri" w:hAnsi="Calibri" w:cs="Calibri"/>
                <w:color w:val="000000"/>
                <w:sz w:val="22"/>
                <w:szCs w:val="22"/>
                <w:lang w:eastAsia="en-GB"/>
              </w:rPr>
              <w:t xml:space="preserve"> and refer WBC to </w:t>
            </w:r>
            <w:r w:rsidR="00B33427">
              <w:rPr>
                <w:rFonts w:ascii="Calibri" w:hAnsi="Calibri" w:cs="Calibri"/>
                <w:color w:val="000000"/>
                <w:sz w:val="22"/>
                <w:szCs w:val="22"/>
                <w:lang w:eastAsia="en-GB"/>
              </w:rPr>
              <w:t>our comments under application WA/2025/01665.</w:t>
            </w:r>
          </w:p>
        </w:tc>
      </w:tr>
      <w:tr w:rsidR="00B42B19" w:rsidRPr="001C4B97" w14:paraId="31954F16" w14:textId="77777777" w:rsidTr="00DC74E4">
        <w:trPr>
          <w:trHeight w:val="1440"/>
        </w:trPr>
        <w:tc>
          <w:tcPr>
            <w:tcW w:w="2660" w:type="dxa"/>
            <w:hideMark/>
          </w:tcPr>
          <w:p w14:paraId="4E53FCBC" w14:textId="77777777" w:rsidR="00B42B19" w:rsidRPr="001C4B97" w:rsidRDefault="00B42B19" w:rsidP="00DC74E4">
            <w:pPr>
              <w:rPr>
                <w:rFonts w:ascii="Calibri" w:hAnsi="Calibri" w:cs="Calibri"/>
                <w:color w:val="000000"/>
                <w:sz w:val="22"/>
                <w:szCs w:val="22"/>
                <w:lang w:eastAsia="en-GB"/>
              </w:rPr>
            </w:pPr>
            <w:r w:rsidRPr="001C4B97">
              <w:rPr>
                <w:rFonts w:ascii="Calibri" w:hAnsi="Calibri" w:cs="Calibri"/>
                <w:color w:val="000000"/>
                <w:sz w:val="22"/>
                <w:szCs w:val="22"/>
                <w:lang w:eastAsia="en-GB"/>
              </w:rPr>
              <w:t>WA/2025/01545</w:t>
            </w:r>
          </w:p>
        </w:tc>
        <w:tc>
          <w:tcPr>
            <w:tcW w:w="1960" w:type="dxa"/>
            <w:hideMark/>
          </w:tcPr>
          <w:p w14:paraId="0713946D" w14:textId="77777777" w:rsidR="00B42B19" w:rsidRPr="001C4B97"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CORFE LODGE</w:t>
            </w:r>
            <w:r w:rsidRPr="001C4B97">
              <w:rPr>
                <w:rFonts w:ascii="Calibri" w:hAnsi="Calibri" w:cs="Calibri"/>
                <w:color w:val="000000"/>
                <w:sz w:val="22"/>
                <w:szCs w:val="22"/>
                <w:lang w:eastAsia="en-GB"/>
              </w:rPr>
              <w:br/>
              <w:t>WIRE CUT</w:t>
            </w:r>
            <w:r w:rsidRPr="001C4B97">
              <w:rPr>
                <w:rFonts w:ascii="Calibri" w:hAnsi="Calibri" w:cs="Calibri"/>
                <w:color w:val="000000"/>
                <w:sz w:val="22"/>
                <w:szCs w:val="22"/>
                <w:lang w:eastAsia="en-GB"/>
              </w:rPr>
              <w:br/>
              <w:t>FRENSHAM</w:t>
            </w:r>
            <w:r w:rsidRPr="001C4B97">
              <w:rPr>
                <w:rFonts w:ascii="Calibri" w:hAnsi="Calibri" w:cs="Calibri"/>
                <w:color w:val="000000"/>
                <w:sz w:val="22"/>
                <w:szCs w:val="22"/>
                <w:lang w:eastAsia="en-GB"/>
              </w:rPr>
              <w:br/>
              <w:t>FARNHAM</w:t>
            </w:r>
            <w:r w:rsidRPr="001C4B97">
              <w:rPr>
                <w:rFonts w:ascii="Calibri" w:hAnsi="Calibri" w:cs="Calibri"/>
                <w:color w:val="000000"/>
                <w:sz w:val="22"/>
                <w:szCs w:val="22"/>
                <w:lang w:eastAsia="en-GB"/>
              </w:rPr>
              <w:br/>
              <w:t>GU10 3DG</w:t>
            </w:r>
          </w:p>
        </w:tc>
        <w:tc>
          <w:tcPr>
            <w:tcW w:w="4002" w:type="dxa"/>
            <w:hideMark/>
          </w:tcPr>
          <w:p w14:paraId="2CD3ED2C" w14:textId="77777777" w:rsidR="00B42B19"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Erection of a single storey ancillary outbuilding.</w:t>
            </w:r>
          </w:p>
          <w:p w14:paraId="12CCC2DB" w14:textId="77777777" w:rsidR="00B33427" w:rsidRDefault="00B33427" w:rsidP="00DC74E4">
            <w:pPr>
              <w:ind w:left="142"/>
              <w:rPr>
                <w:rFonts w:ascii="Calibri" w:hAnsi="Calibri" w:cs="Calibri"/>
                <w:color w:val="000000"/>
                <w:sz w:val="22"/>
                <w:szCs w:val="22"/>
                <w:lang w:eastAsia="en-GB"/>
              </w:rPr>
            </w:pPr>
          </w:p>
          <w:p w14:paraId="4E9E9A81" w14:textId="6372AAE7" w:rsidR="004B534B" w:rsidRDefault="004B534B" w:rsidP="00DC74E4">
            <w:pPr>
              <w:ind w:left="142"/>
              <w:rPr>
                <w:rFonts w:ascii="Calibri" w:hAnsi="Calibri" w:cs="Calibri"/>
                <w:color w:val="000000"/>
                <w:sz w:val="22"/>
                <w:szCs w:val="22"/>
                <w:lang w:eastAsia="en-GB"/>
              </w:rPr>
            </w:pPr>
            <w:r>
              <w:rPr>
                <w:rFonts w:ascii="Calibri" w:hAnsi="Calibri" w:cs="Calibri"/>
                <w:color w:val="000000"/>
                <w:sz w:val="22"/>
                <w:szCs w:val="22"/>
                <w:lang w:eastAsia="en-GB"/>
              </w:rPr>
              <w:t>FPC object to the location and possible light pollution in a dark sky village</w:t>
            </w:r>
            <w:r w:rsidR="00687273">
              <w:rPr>
                <w:rFonts w:ascii="Calibri" w:hAnsi="Calibri" w:cs="Calibri"/>
                <w:color w:val="000000"/>
                <w:sz w:val="22"/>
                <w:szCs w:val="22"/>
                <w:lang w:eastAsia="en-GB"/>
              </w:rPr>
              <w:t xml:space="preserve"> from the glass proposed</w:t>
            </w:r>
            <w:r>
              <w:rPr>
                <w:rFonts w:ascii="Calibri" w:hAnsi="Calibri" w:cs="Calibri"/>
                <w:color w:val="000000"/>
                <w:sz w:val="22"/>
                <w:szCs w:val="22"/>
                <w:lang w:eastAsia="en-GB"/>
              </w:rPr>
              <w:t xml:space="preserve">. </w:t>
            </w:r>
          </w:p>
          <w:p w14:paraId="7524A837" w14:textId="77777777" w:rsidR="006F423F" w:rsidRDefault="006F423F" w:rsidP="00DC74E4">
            <w:pPr>
              <w:ind w:left="142"/>
              <w:rPr>
                <w:rFonts w:ascii="Calibri" w:hAnsi="Calibri" w:cs="Calibri"/>
                <w:color w:val="000000"/>
                <w:sz w:val="22"/>
                <w:szCs w:val="22"/>
                <w:lang w:eastAsia="en-GB"/>
              </w:rPr>
            </w:pPr>
          </w:p>
          <w:p w14:paraId="1531C668" w14:textId="121F3273" w:rsidR="006F423F" w:rsidRPr="001C4B97" w:rsidRDefault="006F423F" w:rsidP="00DC74E4">
            <w:pPr>
              <w:ind w:left="142"/>
              <w:rPr>
                <w:rFonts w:ascii="Calibri" w:hAnsi="Calibri" w:cs="Calibri"/>
                <w:color w:val="000000"/>
                <w:sz w:val="22"/>
                <w:szCs w:val="22"/>
                <w:lang w:eastAsia="en-GB"/>
              </w:rPr>
            </w:pPr>
            <w:r>
              <w:rPr>
                <w:rFonts w:ascii="Calibri" w:hAnsi="Calibri" w:cs="Calibri"/>
                <w:color w:val="000000"/>
                <w:sz w:val="22"/>
                <w:szCs w:val="22"/>
                <w:lang w:eastAsia="en-GB"/>
              </w:rPr>
              <w:t xml:space="preserve">We note </w:t>
            </w:r>
            <w:r w:rsidR="00FF627B">
              <w:rPr>
                <w:rFonts w:ascii="Calibri" w:hAnsi="Calibri" w:cs="Calibri"/>
                <w:color w:val="000000"/>
                <w:sz w:val="22"/>
                <w:szCs w:val="22"/>
                <w:lang w:eastAsia="en-GB"/>
              </w:rPr>
              <w:t>the application has selected ‘no’ mature trees</w:t>
            </w:r>
            <w:r w:rsidR="00B82991">
              <w:rPr>
                <w:rFonts w:ascii="Calibri" w:hAnsi="Calibri" w:cs="Calibri"/>
                <w:color w:val="000000"/>
                <w:sz w:val="22"/>
                <w:szCs w:val="22"/>
                <w:lang w:eastAsia="en-GB"/>
              </w:rPr>
              <w:t xml:space="preserve">, however in the previous application a substantial mature tree was located on the previous site plans where the </w:t>
            </w:r>
            <w:r w:rsidR="001171E0">
              <w:rPr>
                <w:rFonts w:ascii="Calibri" w:hAnsi="Calibri" w:cs="Calibri"/>
                <w:color w:val="000000"/>
                <w:sz w:val="22"/>
                <w:szCs w:val="22"/>
                <w:lang w:eastAsia="en-GB"/>
              </w:rPr>
              <w:t>building is proposed</w:t>
            </w:r>
            <w:r w:rsidR="00F63AF8">
              <w:rPr>
                <w:rFonts w:ascii="Calibri" w:hAnsi="Calibri" w:cs="Calibri"/>
                <w:color w:val="000000"/>
                <w:sz w:val="22"/>
                <w:szCs w:val="22"/>
                <w:lang w:eastAsia="en-GB"/>
              </w:rPr>
              <w:t xml:space="preserve"> and ask WBC to check this</w:t>
            </w:r>
            <w:r w:rsidR="001171E0">
              <w:rPr>
                <w:rFonts w:ascii="Calibri" w:hAnsi="Calibri" w:cs="Calibri"/>
                <w:color w:val="000000"/>
                <w:sz w:val="22"/>
                <w:szCs w:val="22"/>
                <w:lang w:eastAsia="en-GB"/>
              </w:rPr>
              <w:t xml:space="preserve">. </w:t>
            </w:r>
          </w:p>
        </w:tc>
      </w:tr>
      <w:tr w:rsidR="00B42B19" w:rsidRPr="001C4B97" w14:paraId="196D8113" w14:textId="77777777" w:rsidTr="00DC74E4">
        <w:trPr>
          <w:trHeight w:val="1440"/>
        </w:trPr>
        <w:tc>
          <w:tcPr>
            <w:tcW w:w="2660" w:type="dxa"/>
            <w:hideMark/>
          </w:tcPr>
          <w:p w14:paraId="4807C786" w14:textId="77777777" w:rsidR="00B42B19" w:rsidRPr="001C4B97" w:rsidRDefault="00B42B19" w:rsidP="00DC74E4">
            <w:pPr>
              <w:rPr>
                <w:rFonts w:ascii="Calibri" w:hAnsi="Calibri" w:cs="Calibri"/>
                <w:color w:val="000000"/>
                <w:sz w:val="22"/>
                <w:szCs w:val="22"/>
                <w:lang w:eastAsia="en-GB"/>
              </w:rPr>
            </w:pPr>
            <w:r w:rsidRPr="001C4B97">
              <w:rPr>
                <w:rFonts w:ascii="Calibri" w:hAnsi="Calibri" w:cs="Calibri"/>
                <w:color w:val="000000"/>
                <w:sz w:val="22"/>
                <w:szCs w:val="22"/>
                <w:lang w:eastAsia="en-GB"/>
              </w:rPr>
              <w:t>WA/2025/01542</w:t>
            </w:r>
          </w:p>
        </w:tc>
        <w:tc>
          <w:tcPr>
            <w:tcW w:w="1960" w:type="dxa"/>
            <w:hideMark/>
          </w:tcPr>
          <w:p w14:paraId="6D7E32EC" w14:textId="77777777" w:rsidR="00B42B19" w:rsidRPr="001C4B97"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THE FIRS</w:t>
            </w:r>
            <w:r w:rsidRPr="001C4B97">
              <w:rPr>
                <w:rFonts w:ascii="Calibri" w:hAnsi="Calibri" w:cs="Calibri"/>
                <w:color w:val="000000"/>
                <w:sz w:val="22"/>
                <w:szCs w:val="22"/>
                <w:lang w:eastAsia="en-GB"/>
              </w:rPr>
              <w:br/>
              <w:t>EGLINTON ROAD</w:t>
            </w:r>
            <w:r w:rsidRPr="001C4B97">
              <w:rPr>
                <w:rFonts w:ascii="Calibri" w:hAnsi="Calibri" w:cs="Calibri"/>
                <w:color w:val="000000"/>
                <w:sz w:val="22"/>
                <w:szCs w:val="22"/>
                <w:lang w:eastAsia="en-GB"/>
              </w:rPr>
              <w:br/>
              <w:t>RUSHMOOR</w:t>
            </w:r>
            <w:r w:rsidRPr="001C4B97">
              <w:rPr>
                <w:rFonts w:ascii="Calibri" w:hAnsi="Calibri" w:cs="Calibri"/>
                <w:color w:val="000000"/>
                <w:sz w:val="22"/>
                <w:szCs w:val="22"/>
                <w:lang w:eastAsia="en-GB"/>
              </w:rPr>
              <w:br/>
              <w:t>FARNHAM</w:t>
            </w:r>
            <w:r w:rsidRPr="001C4B97">
              <w:rPr>
                <w:rFonts w:ascii="Calibri" w:hAnsi="Calibri" w:cs="Calibri"/>
                <w:color w:val="000000"/>
                <w:sz w:val="22"/>
                <w:szCs w:val="22"/>
                <w:lang w:eastAsia="en-GB"/>
              </w:rPr>
              <w:br/>
              <w:t>GU10 2DH</w:t>
            </w:r>
          </w:p>
        </w:tc>
        <w:tc>
          <w:tcPr>
            <w:tcW w:w="4002" w:type="dxa"/>
            <w:hideMark/>
          </w:tcPr>
          <w:p w14:paraId="59E9CC8B" w14:textId="77777777" w:rsidR="00B42B19" w:rsidRDefault="00B42B19" w:rsidP="00DC74E4">
            <w:pPr>
              <w:ind w:left="142"/>
              <w:rPr>
                <w:rFonts w:ascii="Calibri" w:hAnsi="Calibri" w:cs="Calibri"/>
                <w:color w:val="000000"/>
                <w:sz w:val="22"/>
                <w:szCs w:val="22"/>
                <w:lang w:eastAsia="en-GB"/>
              </w:rPr>
            </w:pPr>
            <w:r w:rsidRPr="001C4B97">
              <w:rPr>
                <w:rFonts w:ascii="Calibri" w:hAnsi="Calibri" w:cs="Calibri"/>
                <w:color w:val="000000"/>
                <w:sz w:val="22"/>
                <w:szCs w:val="22"/>
                <w:lang w:eastAsia="en-GB"/>
              </w:rPr>
              <w:t>Erection of a single storey dwelling with associated landscaping, bin stores and cycle store and charging point following demolition of existing single storey dwelling.</w:t>
            </w:r>
          </w:p>
          <w:p w14:paraId="5DA4DEEE" w14:textId="77777777" w:rsidR="001171E0" w:rsidRDefault="001171E0" w:rsidP="00DC74E4">
            <w:pPr>
              <w:ind w:left="142"/>
              <w:rPr>
                <w:rFonts w:ascii="Calibri" w:hAnsi="Calibri" w:cs="Calibri"/>
                <w:color w:val="000000"/>
                <w:sz w:val="22"/>
                <w:szCs w:val="22"/>
                <w:lang w:eastAsia="en-GB"/>
              </w:rPr>
            </w:pPr>
          </w:p>
          <w:p w14:paraId="3BBDAFC9" w14:textId="5909ED43" w:rsidR="001171E0" w:rsidRDefault="001171E0" w:rsidP="00DC74E4">
            <w:pPr>
              <w:ind w:left="142"/>
              <w:rPr>
                <w:rFonts w:ascii="Calibri" w:hAnsi="Calibri" w:cs="Calibri"/>
                <w:color w:val="000000"/>
                <w:sz w:val="22"/>
                <w:szCs w:val="22"/>
                <w:lang w:eastAsia="en-GB"/>
              </w:rPr>
            </w:pPr>
            <w:r>
              <w:rPr>
                <w:rFonts w:ascii="Calibri" w:hAnsi="Calibri" w:cs="Calibri"/>
                <w:color w:val="000000"/>
                <w:sz w:val="22"/>
                <w:szCs w:val="22"/>
                <w:lang w:eastAsia="en-GB"/>
              </w:rPr>
              <w:t>FPC has no objection, su</w:t>
            </w:r>
            <w:r w:rsidR="00FA1552">
              <w:rPr>
                <w:rFonts w:ascii="Calibri" w:hAnsi="Calibri" w:cs="Calibri"/>
                <w:color w:val="000000"/>
                <w:sz w:val="22"/>
                <w:szCs w:val="22"/>
                <w:lang w:eastAsia="en-GB"/>
              </w:rPr>
              <w:t>bject to condition that the high glass apex</w:t>
            </w:r>
            <w:r w:rsidR="007B1343">
              <w:rPr>
                <w:rFonts w:ascii="Calibri" w:hAnsi="Calibri" w:cs="Calibri"/>
                <w:color w:val="000000"/>
                <w:sz w:val="22"/>
                <w:szCs w:val="22"/>
                <w:lang w:eastAsia="en-GB"/>
              </w:rPr>
              <w:t xml:space="preserve"> is reconsidered</w:t>
            </w:r>
            <w:r w:rsidR="002C2E27">
              <w:rPr>
                <w:rFonts w:ascii="Calibri" w:hAnsi="Calibri" w:cs="Calibri"/>
                <w:color w:val="000000"/>
                <w:sz w:val="22"/>
                <w:szCs w:val="22"/>
                <w:lang w:eastAsia="en-GB"/>
              </w:rPr>
              <w:t xml:space="preserve">. We are a dark sky </w:t>
            </w:r>
            <w:r w:rsidR="00F44368">
              <w:rPr>
                <w:rFonts w:ascii="Calibri" w:hAnsi="Calibri" w:cs="Calibri"/>
                <w:color w:val="000000"/>
                <w:sz w:val="22"/>
                <w:szCs w:val="22"/>
                <w:lang w:eastAsia="en-GB"/>
              </w:rPr>
              <w:t>village,</w:t>
            </w:r>
            <w:r w:rsidR="006A57FF">
              <w:rPr>
                <w:rFonts w:ascii="Calibri" w:hAnsi="Calibri" w:cs="Calibri"/>
                <w:color w:val="000000"/>
                <w:sz w:val="22"/>
                <w:szCs w:val="22"/>
                <w:lang w:eastAsia="en-GB"/>
              </w:rPr>
              <w:t xml:space="preserve"> and the wildlife and habitat </w:t>
            </w:r>
            <w:r w:rsidR="007B1343">
              <w:rPr>
                <w:rFonts w:ascii="Calibri" w:hAnsi="Calibri" w:cs="Calibri"/>
                <w:color w:val="000000"/>
                <w:sz w:val="22"/>
                <w:szCs w:val="22"/>
                <w:lang w:eastAsia="en-GB"/>
              </w:rPr>
              <w:t>must</w:t>
            </w:r>
            <w:r w:rsidR="006A57FF">
              <w:rPr>
                <w:rFonts w:ascii="Calibri" w:hAnsi="Calibri" w:cs="Calibri"/>
                <w:color w:val="000000"/>
                <w:sz w:val="22"/>
                <w:szCs w:val="22"/>
                <w:lang w:eastAsia="en-GB"/>
              </w:rPr>
              <w:t xml:space="preserve"> be protected</w:t>
            </w:r>
            <w:r w:rsidR="007B1343">
              <w:rPr>
                <w:rFonts w:ascii="Calibri" w:hAnsi="Calibri" w:cs="Calibri"/>
                <w:color w:val="000000"/>
                <w:sz w:val="22"/>
                <w:szCs w:val="22"/>
                <w:lang w:eastAsia="en-GB"/>
              </w:rPr>
              <w:t xml:space="preserve"> from light pollution</w:t>
            </w:r>
            <w:r w:rsidR="006A57FF">
              <w:rPr>
                <w:rFonts w:ascii="Calibri" w:hAnsi="Calibri" w:cs="Calibri"/>
                <w:color w:val="000000"/>
                <w:sz w:val="22"/>
                <w:szCs w:val="22"/>
                <w:lang w:eastAsia="en-GB"/>
              </w:rPr>
              <w:t xml:space="preserve"> and therefore is deemed inappropriate within a rural area. </w:t>
            </w:r>
            <w:r w:rsidR="00687273">
              <w:rPr>
                <w:rFonts w:ascii="Calibri" w:hAnsi="Calibri" w:cs="Calibri"/>
                <w:color w:val="000000"/>
                <w:sz w:val="22"/>
                <w:szCs w:val="22"/>
                <w:lang w:eastAsia="en-GB"/>
              </w:rPr>
              <w:t xml:space="preserve">FPC </w:t>
            </w:r>
            <w:r w:rsidR="0008464B">
              <w:rPr>
                <w:rFonts w:ascii="Calibri" w:hAnsi="Calibri" w:cs="Calibri"/>
                <w:color w:val="000000"/>
                <w:sz w:val="22"/>
                <w:szCs w:val="22"/>
                <w:lang w:eastAsia="en-GB"/>
              </w:rPr>
              <w:t xml:space="preserve">would therefore prefer to see an alternative </w:t>
            </w:r>
            <w:r w:rsidR="00FA1552">
              <w:rPr>
                <w:rFonts w:ascii="Calibri" w:hAnsi="Calibri" w:cs="Calibri"/>
                <w:color w:val="000000"/>
                <w:sz w:val="22"/>
                <w:szCs w:val="22"/>
                <w:lang w:eastAsia="en-GB"/>
              </w:rPr>
              <w:t>material</w:t>
            </w:r>
            <w:r w:rsidR="0008464B">
              <w:rPr>
                <w:rFonts w:ascii="Calibri" w:hAnsi="Calibri" w:cs="Calibri"/>
                <w:color w:val="000000"/>
                <w:sz w:val="22"/>
                <w:szCs w:val="22"/>
                <w:lang w:eastAsia="en-GB"/>
              </w:rPr>
              <w:t xml:space="preserve"> considered.</w:t>
            </w:r>
          </w:p>
          <w:p w14:paraId="5AF268AA" w14:textId="77777777" w:rsidR="0008464B" w:rsidRDefault="0008464B" w:rsidP="00DC74E4">
            <w:pPr>
              <w:ind w:left="142"/>
              <w:rPr>
                <w:rFonts w:ascii="Calibri" w:hAnsi="Calibri" w:cs="Calibri"/>
                <w:color w:val="000000"/>
                <w:sz w:val="22"/>
                <w:szCs w:val="22"/>
                <w:lang w:eastAsia="en-GB"/>
              </w:rPr>
            </w:pPr>
          </w:p>
          <w:p w14:paraId="1D74805F" w14:textId="0468845D" w:rsidR="0008464B" w:rsidRPr="001C4B97" w:rsidRDefault="0008464B" w:rsidP="00DC74E4">
            <w:pPr>
              <w:ind w:left="142"/>
              <w:rPr>
                <w:rFonts w:ascii="Calibri" w:hAnsi="Calibri" w:cs="Calibri"/>
                <w:color w:val="000000"/>
                <w:sz w:val="22"/>
                <w:szCs w:val="22"/>
                <w:lang w:eastAsia="en-GB"/>
              </w:rPr>
            </w:pPr>
            <w:r>
              <w:rPr>
                <w:rFonts w:ascii="Calibri" w:hAnsi="Calibri" w:cs="Calibri"/>
                <w:color w:val="000000"/>
                <w:sz w:val="22"/>
                <w:szCs w:val="22"/>
                <w:lang w:eastAsia="en-GB"/>
              </w:rPr>
              <w:t xml:space="preserve">FPC note the biodiversity checklist </w:t>
            </w:r>
            <w:r w:rsidR="006B149A">
              <w:rPr>
                <w:rFonts w:ascii="Calibri" w:hAnsi="Calibri" w:cs="Calibri"/>
                <w:color w:val="000000"/>
                <w:sz w:val="22"/>
                <w:szCs w:val="22"/>
                <w:lang w:eastAsia="en-GB"/>
              </w:rPr>
              <w:t>is stated ‘no’ to broadleaf woodland which is incorrect.</w:t>
            </w:r>
          </w:p>
        </w:tc>
      </w:tr>
    </w:tbl>
    <w:p w14:paraId="18FD7119" w14:textId="77777777" w:rsidR="00B42B19" w:rsidRPr="00621F9B" w:rsidRDefault="00B42B19" w:rsidP="00B42B19">
      <w:pPr>
        <w:pStyle w:val="ListParagraph"/>
        <w:rPr>
          <w:rFonts w:ascii="Calibri" w:hAnsi="Calibri"/>
          <w:bCs/>
          <w:sz w:val="22"/>
          <w:szCs w:val="22"/>
        </w:rPr>
      </w:pPr>
    </w:p>
    <w:p w14:paraId="4DE89297" w14:textId="77777777" w:rsidR="00B42B19" w:rsidRDefault="00B42B19" w:rsidP="00B42B19">
      <w:pPr>
        <w:pStyle w:val="ListParagraph"/>
        <w:rPr>
          <w:rFonts w:ascii="Calibri" w:hAnsi="Calibri"/>
          <w:b/>
          <w:sz w:val="22"/>
          <w:szCs w:val="22"/>
        </w:rPr>
      </w:pPr>
    </w:p>
    <w:p w14:paraId="6E4C81C5" w14:textId="77777777" w:rsidR="00B42B19" w:rsidRDefault="00B42B19" w:rsidP="00B42B19">
      <w:pPr>
        <w:pStyle w:val="ListParagraph"/>
        <w:rPr>
          <w:rFonts w:ascii="Calibri" w:hAnsi="Calibri"/>
          <w:sz w:val="22"/>
          <w:szCs w:val="22"/>
        </w:rPr>
      </w:pPr>
    </w:p>
    <w:p w14:paraId="081B5762" w14:textId="77777777" w:rsidR="00B42B19" w:rsidRDefault="00B42B19" w:rsidP="00B42B19">
      <w:pPr>
        <w:pStyle w:val="ListParagraph"/>
        <w:ind w:left="0"/>
        <w:rPr>
          <w:rFonts w:ascii="Calibri" w:hAnsi="Calibri"/>
          <w:b/>
          <w:sz w:val="22"/>
          <w:szCs w:val="22"/>
        </w:rPr>
      </w:pPr>
    </w:p>
    <w:p w14:paraId="1BF404F9" w14:textId="329682ED" w:rsidR="00B42B19" w:rsidRPr="000271A4" w:rsidRDefault="000271A4" w:rsidP="000271A4">
      <w:pPr>
        <w:jc w:val="both"/>
        <w:rPr>
          <w:rFonts w:ascii="Calibri" w:hAnsi="Calibri"/>
          <w:b/>
          <w:bCs/>
          <w:sz w:val="22"/>
          <w:szCs w:val="22"/>
        </w:rPr>
      </w:pPr>
      <w:r w:rsidRPr="000271A4">
        <w:rPr>
          <w:rFonts w:ascii="Calibri" w:hAnsi="Calibri"/>
          <w:b/>
          <w:bCs/>
          <w:sz w:val="22"/>
          <w:szCs w:val="22"/>
        </w:rPr>
        <w:t xml:space="preserve">68/25 </w:t>
      </w:r>
      <w:r w:rsidR="00B42B19" w:rsidRPr="000271A4">
        <w:rPr>
          <w:rFonts w:ascii="Calibri" w:hAnsi="Calibri"/>
          <w:b/>
          <w:bCs/>
          <w:sz w:val="22"/>
          <w:szCs w:val="22"/>
        </w:rPr>
        <w:t>To consider application for Street Trading License at The Royal British Legion for a Pizza van.</w:t>
      </w:r>
    </w:p>
    <w:p w14:paraId="7B6F8B09" w14:textId="77777777" w:rsidR="00B42B19" w:rsidRDefault="00B42B19" w:rsidP="00B42B19">
      <w:pPr>
        <w:ind w:left="426"/>
        <w:jc w:val="both"/>
        <w:rPr>
          <w:rFonts w:ascii="Calibri" w:hAnsi="Calibri"/>
          <w:sz w:val="22"/>
          <w:szCs w:val="22"/>
        </w:rPr>
      </w:pPr>
    </w:p>
    <w:p w14:paraId="4E935DDF" w14:textId="469965BA" w:rsidR="00D87C08" w:rsidRDefault="00421364" w:rsidP="00B42B19">
      <w:pPr>
        <w:ind w:left="426"/>
        <w:jc w:val="both"/>
        <w:rPr>
          <w:rFonts w:ascii="Calibri" w:hAnsi="Calibri"/>
          <w:sz w:val="22"/>
          <w:szCs w:val="22"/>
        </w:rPr>
      </w:pPr>
      <w:r>
        <w:rPr>
          <w:rFonts w:ascii="Calibri" w:hAnsi="Calibri"/>
          <w:sz w:val="22"/>
          <w:szCs w:val="22"/>
        </w:rPr>
        <w:t xml:space="preserve">FPC has no objection to the application. </w:t>
      </w:r>
    </w:p>
    <w:p w14:paraId="193C68EE" w14:textId="77777777" w:rsidR="002F18D1" w:rsidRPr="005D5F9A" w:rsidRDefault="002F18D1" w:rsidP="00B42B19">
      <w:pPr>
        <w:ind w:left="426"/>
        <w:jc w:val="both"/>
        <w:rPr>
          <w:rFonts w:ascii="Calibri" w:hAnsi="Calibri"/>
          <w:sz w:val="22"/>
          <w:szCs w:val="22"/>
        </w:rPr>
      </w:pPr>
    </w:p>
    <w:p w14:paraId="0135DC86" w14:textId="1CAA2A5D" w:rsidR="00B42B19" w:rsidRPr="00A41423" w:rsidRDefault="000271A4" w:rsidP="000271A4">
      <w:pPr>
        <w:jc w:val="both"/>
        <w:rPr>
          <w:rFonts w:ascii="Calibri" w:hAnsi="Calibri"/>
          <w:sz w:val="22"/>
          <w:szCs w:val="22"/>
        </w:rPr>
      </w:pPr>
      <w:r>
        <w:rPr>
          <w:rFonts w:ascii="Calibri" w:hAnsi="Calibri"/>
          <w:b/>
          <w:sz w:val="22"/>
          <w:szCs w:val="22"/>
        </w:rPr>
        <w:t>69/25</w:t>
      </w:r>
      <w:r>
        <w:rPr>
          <w:rFonts w:ascii="Calibri" w:hAnsi="Calibri"/>
          <w:b/>
          <w:sz w:val="22"/>
          <w:szCs w:val="22"/>
        </w:rPr>
        <w:tab/>
      </w:r>
      <w:r w:rsidR="00B42B19" w:rsidRPr="003F2C78">
        <w:rPr>
          <w:rFonts w:ascii="Calibri" w:hAnsi="Calibri"/>
          <w:b/>
          <w:sz w:val="22"/>
          <w:szCs w:val="22"/>
        </w:rPr>
        <w:t xml:space="preserve">Finance </w:t>
      </w:r>
      <w:r w:rsidR="00B42B19">
        <w:rPr>
          <w:rFonts w:ascii="Calibri" w:hAnsi="Calibri"/>
          <w:b/>
          <w:sz w:val="22"/>
          <w:szCs w:val="22"/>
        </w:rPr>
        <w:t>Matters</w:t>
      </w:r>
    </w:p>
    <w:p w14:paraId="0A59A4B9" w14:textId="77777777" w:rsidR="00B42B19" w:rsidRPr="00FC6586" w:rsidRDefault="00B42B19" w:rsidP="00B42B19">
      <w:pPr>
        <w:ind w:left="426"/>
        <w:jc w:val="both"/>
        <w:rPr>
          <w:rFonts w:ascii="Calibri" w:hAnsi="Calibri"/>
          <w:sz w:val="22"/>
          <w:szCs w:val="22"/>
        </w:rPr>
      </w:pPr>
    </w:p>
    <w:p w14:paraId="2C110ED9" w14:textId="77777777" w:rsidR="00B42B19" w:rsidRPr="00FC6586" w:rsidRDefault="00B42B19" w:rsidP="00B42B19">
      <w:pPr>
        <w:numPr>
          <w:ilvl w:val="0"/>
          <w:numId w:val="1"/>
        </w:numPr>
        <w:tabs>
          <w:tab w:val="clear" w:pos="1800"/>
          <w:tab w:val="num" w:pos="360"/>
        </w:tabs>
        <w:ind w:left="360"/>
        <w:jc w:val="both"/>
        <w:rPr>
          <w:rFonts w:ascii="Calibri" w:hAnsi="Calibri"/>
          <w:sz w:val="22"/>
          <w:szCs w:val="22"/>
        </w:rPr>
      </w:pPr>
      <w:r w:rsidRPr="00FC6586">
        <w:rPr>
          <w:rFonts w:ascii="Calibri" w:hAnsi="Calibri"/>
          <w:sz w:val="22"/>
          <w:szCs w:val="22"/>
        </w:rPr>
        <w:t xml:space="preserve">To review and sign bank reconciliation accounts for year to </w:t>
      </w:r>
      <w:r>
        <w:rPr>
          <w:rFonts w:ascii="Calibri" w:hAnsi="Calibri"/>
          <w:sz w:val="22"/>
          <w:szCs w:val="22"/>
        </w:rPr>
        <w:t xml:space="preserve">July 2025 </w:t>
      </w:r>
      <w:r w:rsidRPr="00FC6586">
        <w:rPr>
          <w:rFonts w:ascii="Calibri" w:hAnsi="Calibri"/>
          <w:sz w:val="22"/>
          <w:szCs w:val="22"/>
        </w:rPr>
        <w:t>(previously circulated)</w:t>
      </w:r>
    </w:p>
    <w:p w14:paraId="25735E4F" w14:textId="77777777" w:rsidR="00B42B19" w:rsidRDefault="00B42B19" w:rsidP="00B42B19">
      <w:pPr>
        <w:ind w:left="426"/>
        <w:jc w:val="both"/>
        <w:rPr>
          <w:rFonts w:ascii="Calibri" w:hAnsi="Calibri"/>
          <w:sz w:val="22"/>
          <w:szCs w:val="22"/>
        </w:rPr>
      </w:pPr>
    </w:p>
    <w:p w14:paraId="426286B8" w14:textId="1BA04C4B" w:rsidR="00680007" w:rsidRDefault="00680007" w:rsidP="00B42B19">
      <w:pPr>
        <w:ind w:left="426"/>
        <w:jc w:val="both"/>
        <w:rPr>
          <w:rFonts w:ascii="Calibri" w:hAnsi="Calibri"/>
          <w:sz w:val="22"/>
          <w:szCs w:val="22"/>
        </w:rPr>
      </w:pPr>
      <w:bookmarkStart w:id="2" w:name="_Hlk209099090"/>
      <w:r>
        <w:rPr>
          <w:rFonts w:ascii="Calibri" w:hAnsi="Calibri"/>
          <w:sz w:val="22"/>
          <w:szCs w:val="22"/>
        </w:rPr>
        <w:t xml:space="preserve">The bank reconciliations </w:t>
      </w:r>
      <w:r w:rsidR="00D84E9E">
        <w:rPr>
          <w:rFonts w:ascii="Calibri" w:hAnsi="Calibri"/>
          <w:sz w:val="22"/>
          <w:szCs w:val="22"/>
        </w:rPr>
        <w:t>for July were noted and approved.</w:t>
      </w:r>
    </w:p>
    <w:bookmarkEnd w:id="2"/>
    <w:p w14:paraId="3EEAF5F0" w14:textId="77777777" w:rsidR="00D84E9E" w:rsidRPr="00FC6586" w:rsidRDefault="00D84E9E" w:rsidP="00B42B19">
      <w:pPr>
        <w:ind w:left="426"/>
        <w:jc w:val="both"/>
        <w:rPr>
          <w:rFonts w:ascii="Calibri" w:hAnsi="Calibri"/>
          <w:sz w:val="22"/>
          <w:szCs w:val="22"/>
        </w:rPr>
      </w:pPr>
    </w:p>
    <w:p w14:paraId="55F5B2C2" w14:textId="77777777" w:rsidR="00B42B19" w:rsidRDefault="00B42B19" w:rsidP="00B42B19">
      <w:pPr>
        <w:numPr>
          <w:ilvl w:val="0"/>
          <w:numId w:val="1"/>
        </w:numPr>
        <w:tabs>
          <w:tab w:val="clear" w:pos="1800"/>
          <w:tab w:val="num" w:pos="360"/>
        </w:tabs>
        <w:ind w:left="360"/>
        <w:jc w:val="both"/>
        <w:rPr>
          <w:rFonts w:ascii="Calibri" w:hAnsi="Calibri"/>
          <w:sz w:val="22"/>
          <w:szCs w:val="22"/>
        </w:rPr>
      </w:pPr>
      <w:r w:rsidRPr="00FC6586">
        <w:rPr>
          <w:rFonts w:ascii="Calibri" w:hAnsi="Calibri"/>
          <w:sz w:val="22"/>
          <w:szCs w:val="22"/>
        </w:rPr>
        <w:t>To approve and sign list of cheques and other payment for</w:t>
      </w:r>
      <w:r>
        <w:rPr>
          <w:rFonts w:ascii="Calibri" w:hAnsi="Calibri"/>
          <w:sz w:val="22"/>
          <w:szCs w:val="22"/>
        </w:rPr>
        <w:t xml:space="preserve"> July 2025</w:t>
      </w:r>
      <w:r w:rsidRPr="00FC6586">
        <w:rPr>
          <w:rFonts w:ascii="Calibri" w:hAnsi="Calibri"/>
          <w:sz w:val="22"/>
          <w:szCs w:val="22"/>
        </w:rPr>
        <w:t xml:space="preserve"> (previously circulated)</w:t>
      </w:r>
    </w:p>
    <w:p w14:paraId="6A78A3B7" w14:textId="77777777" w:rsidR="00565E4D" w:rsidRDefault="00565E4D" w:rsidP="00565E4D">
      <w:pPr>
        <w:ind w:left="360"/>
        <w:jc w:val="both"/>
        <w:rPr>
          <w:rFonts w:ascii="Calibri" w:hAnsi="Calibri"/>
          <w:sz w:val="22"/>
          <w:szCs w:val="22"/>
        </w:rPr>
      </w:pPr>
    </w:p>
    <w:p w14:paraId="3EC22430" w14:textId="26EFA49B" w:rsidR="00565E4D" w:rsidRDefault="00565E4D" w:rsidP="00565E4D">
      <w:pPr>
        <w:ind w:left="360"/>
        <w:jc w:val="both"/>
        <w:rPr>
          <w:rFonts w:ascii="Calibri" w:hAnsi="Calibri"/>
          <w:sz w:val="22"/>
          <w:szCs w:val="22"/>
        </w:rPr>
      </w:pPr>
      <w:r>
        <w:rPr>
          <w:rFonts w:ascii="Calibri" w:hAnsi="Calibri"/>
          <w:sz w:val="22"/>
          <w:szCs w:val="22"/>
        </w:rPr>
        <w:t xml:space="preserve">The payments consisting of </w:t>
      </w:r>
      <w:r w:rsidR="006963F7">
        <w:rPr>
          <w:rFonts w:ascii="Calibri" w:hAnsi="Calibri"/>
          <w:sz w:val="22"/>
          <w:szCs w:val="22"/>
        </w:rPr>
        <w:t>21 transactions totalling £8,262.05</w:t>
      </w:r>
    </w:p>
    <w:p w14:paraId="4DD7AB8F" w14:textId="77777777" w:rsidR="00B42B19" w:rsidRDefault="00B42B19" w:rsidP="00B42B19">
      <w:pPr>
        <w:jc w:val="both"/>
        <w:rPr>
          <w:rFonts w:ascii="Calibri" w:hAnsi="Calibri"/>
          <w:sz w:val="22"/>
          <w:szCs w:val="22"/>
        </w:rPr>
      </w:pPr>
      <w:r w:rsidRPr="00346510">
        <w:rPr>
          <w:rFonts w:ascii="Calibri" w:hAnsi="Calibri"/>
          <w:sz w:val="22"/>
          <w:szCs w:val="22"/>
        </w:rPr>
        <w:tab/>
      </w:r>
    </w:p>
    <w:p w14:paraId="65DD5E78" w14:textId="77777777" w:rsidR="00B42B19" w:rsidRDefault="00B42B19" w:rsidP="00B42B19">
      <w:pPr>
        <w:numPr>
          <w:ilvl w:val="0"/>
          <w:numId w:val="1"/>
        </w:numPr>
        <w:tabs>
          <w:tab w:val="clear" w:pos="1800"/>
          <w:tab w:val="num" w:pos="360"/>
        </w:tabs>
        <w:ind w:left="360"/>
        <w:rPr>
          <w:rFonts w:ascii="Calibri" w:hAnsi="Calibri"/>
          <w:sz w:val="22"/>
          <w:szCs w:val="22"/>
        </w:rPr>
      </w:pPr>
      <w:r w:rsidRPr="0098092E">
        <w:rPr>
          <w:rFonts w:ascii="Calibri" w:hAnsi="Calibri"/>
          <w:sz w:val="22"/>
          <w:szCs w:val="22"/>
        </w:rPr>
        <w:t xml:space="preserve">To review and sign bank reconciliation accounts for year to </w:t>
      </w:r>
      <w:r>
        <w:rPr>
          <w:rFonts w:ascii="Calibri" w:hAnsi="Calibri"/>
          <w:sz w:val="22"/>
          <w:szCs w:val="22"/>
        </w:rPr>
        <w:t>August 2025</w:t>
      </w:r>
      <w:r w:rsidRPr="0098092E">
        <w:rPr>
          <w:rFonts w:ascii="Calibri" w:hAnsi="Calibri"/>
          <w:sz w:val="22"/>
          <w:szCs w:val="22"/>
        </w:rPr>
        <w:t xml:space="preserve"> (previously circulated)</w:t>
      </w:r>
    </w:p>
    <w:p w14:paraId="44B98437" w14:textId="77777777" w:rsidR="006300AD" w:rsidRDefault="006300AD" w:rsidP="006300AD">
      <w:pPr>
        <w:jc w:val="both"/>
        <w:rPr>
          <w:rFonts w:ascii="Calibri" w:hAnsi="Calibri"/>
          <w:sz w:val="22"/>
          <w:szCs w:val="22"/>
        </w:rPr>
      </w:pPr>
    </w:p>
    <w:p w14:paraId="1BEFB894" w14:textId="7027DF97" w:rsidR="004D01D5" w:rsidRPr="006300AD" w:rsidRDefault="004D01D5" w:rsidP="006300AD">
      <w:pPr>
        <w:ind w:firstLine="360"/>
        <w:jc w:val="both"/>
        <w:rPr>
          <w:rFonts w:ascii="Calibri" w:hAnsi="Calibri"/>
          <w:sz w:val="22"/>
          <w:szCs w:val="22"/>
        </w:rPr>
      </w:pPr>
      <w:r w:rsidRPr="006300AD">
        <w:rPr>
          <w:rFonts w:ascii="Calibri" w:hAnsi="Calibri"/>
          <w:sz w:val="22"/>
          <w:szCs w:val="22"/>
        </w:rPr>
        <w:t>The bank reconciliations for August were noted and approved.</w:t>
      </w:r>
    </w:p>
    <w:p w14:paraId="787E1368" w14:textId="77777777" w:rsidR="00B42B19" w:rsidRPr="007A6D32" w:rsidRDefault="00B42B19" w:rsidP="00B42B19">
      <w:pPr>
        <w:ind w:left="360"/>
        <w:rPr>
          <w:rFonts w:ascii="Calibri" w:hAnsi="Calibri"/>
          <w:sz w:val="22"/>
          <w:szCs w:val="22"/>
        </w:rPr>
      </w:pPr>
    </w:p>
    <w:p w14:paraId="17BB799D" w14:textId="77777777" w:rsidR="00B42B19" w:rsidRPr="007A6D32" w:rsidRDefault="00B42B19" w:rsidP="00B42B19">
      <w:pPr>
        <w:numPr>
          <w:ilvl w:val="0"/>
          <w:numId w:val="1"/>
        </w:numPr>
        <w:tabs>
          <w:tab w:val="clear" w:pos="1800"/>
          <w:tab w:val="num" w:pos="360"/>
        </w:tabs>
        <w:ind w:left="360"/>
        <w:rPr>
          <w:rFonts w:ascii="Calibri" w:hAnsi="Calibri"/>
          <w:sz w:val="22"/>
          <w:szCs w:val="22"/>
        </w:rPr>
      </w:pPr>
      <w:r w:rsidRPr="007A6D32">
        <w:rPr>
          <w:rFonts w:ascii="Calibri" w:hAnsi="Calibri"/>
          <w:sz w:val="22"/>
          <w:szCs w:val="22"/>
        </w:rPr>
        <w:t xml:space="preserve">To approve and sign list of cheques and other payment for </w:t>
      </w:r>
      <w:r>
        <w:rPr>
          <w:rFonts w:ascii="Calibri" w:hAnsi="Calibri"/>
          <w:sz w:val="22"/>
          <w:szCs w:val="22"/>
        </w:rPr>
        <w:t xml:space="preserve">August </w:t>
      </w:r>
      <w:r w:rsidRPr="007A6D32">
        <w:rPr>
          <w:rFonts w:ascii="Calibri" w:hAnsi="Calibri"/>
          <w:sz w:val="22"/>
          <w:szCs w:val="22"/>
        </w:rPr>
        <w:t>2025 (previously circulated)</w:t>
      </w:r>
    </w:p>
    <w:p w14:paraId="66662883" w14:textId="77777777" w:rsidR="00D84E9E" w:rsidRDefault="00D84E9E" w:rsidP="00D84E9E">
      <w:pPr>
        <w:ind w:firstLine="360"/>
        <w:jc w:val="both"/>
        <w:rPr>
          <w:rFonts w:ascii="Calibri" w:hAnsi="Calibri"/>
          <w:sz w:val="22"/>
          <w:szCs w:val="22"/>
        </w:rPr>
      </w:pPr>
    </w:p>
    <w:p w14:paraId="0900C9E7" w14:textId="16FF48C2" w:rsidR="00E72A62" w:rsidRDefault="00E72A62" w:rsidP="00D84E9E">
      <w:pPr>
        <w:ind w:firstLine="360"/>
        <w:jc w:val="both"/>
        <w:rPr>
          <w:rFonts w:ascii="Calibri" w:hAnsi="Calibri"/>
          <w:sz w:val="22"/>
          <w:szCs w:val="22"/>
        </w:rPr>
      </w:pPr>
      <w:r>
        <w:rPr>
          <w:rFonts w:ascii="Calibri" w:hAnsi="Calibri"/>
          <w:sz w:val="22"/>
          <w:szCs w:val="22"/>
        </w:rPr>
        <w:t xml:space="preserve">The payments consisting of </w:t>
      </w:r>
      <w:r w:rsidR="00565E4D">
        <w:rPr>
          <w:rFonts w:ascii="Calibri" w:hAnsi="Calibri"/>
          <w:sz w:val="22"/>
          <w:szCs w:val="22"/>
        </w:rPr>
        <w:t>13 transactions totalling £7,579.15</w:t>
      </w:r>
    </w:p>
    <w:p w14:paraId="0E354731" w14:textId="77777777" w:rsidR="00B42B19" w:rsidRDefault="00B42B19" w:rsidP="00B42B19">
      <w:pPr>
        <w:rPr>
          <w:rFonts w:ascii="Calibri" w:hAnsi="Calibri"/>
          <w:sz w:val="22"/>
          <w:szCs w:val="22"/>
        </w:rPr>
      </w:pPr>
    </w:p>
    <w:p w14:paraId="6252472D" w14:textId="77777777" w:rsidR="00B42B19" w:rsidRDefault="00B42B19" w:rsidP="00B42B19">
      <w:pPr>
        <w:numPr>
          <w:ilvl w:val="0"/>
          <w:numId w:val="1"/>
        </w:numPr>
        <w:tabs>
          <w:tab w:val="clear" w:pos="1800"/>
          <w:tab w:val="num" w:pos="360"/>
        </w:tabs>
        <w:ind w:left="360"/>
        <w:jc w:val="both"/>
        <w:rPr>
          <w:rFonts w:ascii="Calibri" w:hAnsi="Calibri"/>
          <w:sz w:val="22"/>
          <w:szCs w:val="22"/>
        </w:rPr>
      </w:pPr>
      <w:r w:rsidRPr="00FC6586">
        <w:rPr>
          <w:rFonts w:ascii="Calibri" w:hAnsi="Calibri"/>
          <w:sz w:val="22"/>
          <w:szCs w:val="22"/>
        </w:rPr>
        <w:t xml:space="preserve">To note expenditure made outside of meeting but in accordance with Standing Orders. </w:t>
      </w:r>
    </w:p>
    <w:p w14:paraId="0981813D" w14:textId="77777777" w:rsidR="00B42B19" w:rsidRDefault="00B42B19" w:rsidP="00B42B19">
      <w:pPr>
        <w:ind w:left="360"/>
        <w:jc w:val="both"/>
        <w:rPr>
          <w:rFonts w:ascii="Calibri" w:hAnsi="Calibri"/>
          <w:sz w:val="22"/>
          <w:szCs w:val="22"/>
        </w:rPr>
      </w:pPr>
    </w:p>
    <w:p w14:paraId="7ABB5033" w14:textId="14538133" w:rsidR="006300AD" w:rsidRDefault="006300AD" w:rsidP="00B42B19">
      <w:pPr>
        <w:ind w:left="360"/>
        <w:jc w:val="both"/>
        <w:rPr>
          <w:rFonts w:ascii="Calibri" w:hAnsi="Calibri"/>
          <w:sz w:val="22"/>
          <w:szCs w:val="22"/>
        </w:rPr>
      </w:pPr>
      <w:r>
        <w:rPr>
          <w:rFonts w:ascii="Calibri" w:hAnsi="Calibri"/>
          <w:sz w:val="22"/>
          <w:szCs w:val="22"/>
        </w:rPr>
        <w:t>None.</w:t>
      </w:r>
    </w:p>
    <w:p w14:paraId="54143917" w14:textId="77777777" w:rsidR="006300AD" w:rsidRDefault="006300AD" w:rsidP="00B42B19">
      <w:pPr>
        <w:ind w:left="360"/>
        <w:jc w:val="both"/>
        <w:rPr>
          <w:rFonts w:ascii="Calibri" w:hAnsi="Calibri"/>
          <w:sz w:val="22"/>
          <w:szCs w:val="22"/>
        </w:rPr>
      </w:pPr>
    </w:p>
    <w:p w14:paraId="4847A640" w14:textId="77777777" w:rsidR="00B42B19" w:rsidRDefault="00B42B19" w:rsidP="00B42B19">
      <w:pPr>
        <w:numPr>
          <w:ilvl w:val="0"/>
          <w:numId w:val="1"/>
        </w:numPr>
        <w:tabs>
          <w:tab w:val="clear" w:pos="1800"/>
          <w:tab w:val="num" w:pos="360"/>
        </w:tabs>
        <w:ind w:left="360"/>
        <w:rPr>
          <w:rFonts w:ascii="Calibri" w:hAnsi="Calibri"/>
          <w:sz w:val="22"/>
          <w:szCs w:val="22"/>
        </w:rPr>
      </w:pPr>
      <w:r w:rsidRPr="00C70878">
        <w:rPr>
          <w:rFonts w:ascii="Calibri" w:hAnsi="Calibri"/>
          <w:sz w:val="22"/>
          <w:szCs w:val="22"/>
        </w:rPr>
        <w:t>To note comments made by the External Auditor on the Annual Governance and Accountability Return for 202</w:t>
      </w:r>
      <w:r>
        <w:rPr>
          <w:rFonts w:ascii="Calibri" w:hAnsi="Calibri"/>
          <w:sz w:val="22"/>
          <w:szCs w:val="22"/>
        </w:rPr>
        <w:t>4</w:t>
      </w:r>
      <w:r w:rsidRPr="00C70878">
        <w:rPr>
          <w:rFonts w:ascii="Calibri" w:hAnsi="Calibri"/>
          <w:sz w:val="22"/>
          <w:szCs w:val="22"/>
        </w:rPr>
        <w:t>/2</w:t>
      </w:r>
      <w:r>
        <w:rPr>
          <w:rFonts w:ascii="Calibri" w:hAnsi="Calibri"/>
          <w:sz w:val="22"/>
          <w:szCs w:val="22"/>
        </w:rPr>
        <w:t>5</w:t>
      </w:r>
      <w:r w:rsidRPr="00C70878">
        <w:rPr>
          <w:rFonts w:ascii="Calibri" w:hAnsi="Calibri"/>
          <w:sz w:val="22"/>
          <w:szCs w:val="22"/>
        </w:rPr>
        <w:t xml:space="preserve"> (previously circulated)</w:t>
      </w:r>
    </w:p>
    <w:p w14:paraId="7FC1BBB7" w14:textId="77777777" w:rsidR="00B42B19" w:rsidRPr="00C70878" w:rsidRDefault="00B42B19" w:rsidP="00B42B19">
      <w:pPr>
        <w:ind w:left="360"/>
        <w:rPr>
          <w:rFonts w:ascii="Calibri" w:hAnsi="Calibri"/>
          <w:sz w:val="22"/>
          <w:szCs w:val="22"/>
        </w:rPr>
      </w:pPr>
    </w:p>
    <w:p w14:paraId="464B4CD9" w14:textId="77777777" w:rsidR="00B42B19" w:rsidRDefault="00B42B19" w:rsidP="00B42B19">
      <w:pPr>
        <w:numPr>
          <w:ilvl w:val="0"/>
          <w:numId w:val="1"/>
        </w:numPr>
        <w:tabs>
          <w:tab w:val="clear" w:pos="1800"/>
          <w:tab w:val="num" w:pos="360"/>
        </w:tabs>
        <w:ind w:left="360"/>
        <w:jc w:val="both"/>
        <w:rPr>
          <w:rFonts w:ascii="Calibri" w:hAnsi="Calibri"/>
          <w:sz w:val="22"/>
          <w:szCs w:val="22"/>
        </w:rPr>
      </w:pPr>
      <w:r w:rsidRPr="00997C21">
        <w:rPr>
          <w:rFonts w:ascii="Calibri" w:hAnsi="Calibri"/>
          <w:sz w:val="22"/>
          <w:szCs w:val="22"/>
        </w:rPr>
        <w:t>Budget Review – To note and remind Cllrs of any budget lines or projects to be considered.</w:t>
      </w:r>
    </w:p>
    <w:p w14:paraId="51CFF3ED" w14:textId="77777777" w:rsidR="00B42B19" w:rsidRDefault="00B42B19" w:rsidP="006300AD">
      <w:pPr>
        <w:rPr>
          <w:rFonts w:ascii="Calibri" w:hAnsi="Calibri"/>
          <w:sz w:val="22"/>
          <w:szCs w:val="22"/>
        </w:rPr>
      </w:pPr>
    </w:p>
    <w:p w14:paraId="1DA940C7" w14:textId="68260427" w:rsidR="006300AD" w:rsidRDefault="006300AD" w:rsidP="006300AD">
      <w:pPr>
        <w:ind w:left="360"/>
        <w:rPr>
          <w:rFonts w:ascii="Calibri" w:hAnsi="Calibri"/>
          <w:sz w:val="22"/>
          <w:szCs w:val="22"/>
        </w:rPr>
      </w:pPr>
      <w:r>
        <w:rPr>
          <w:rFonts w:ascii="Calibri" w:hAnsi="Calibri"/>
          <w:sz w:val="22"/>
          <w:szCs w:val="22"/>
        </w:rPr>
        <w:t>A reminder was given that budgets would soon be set</w:t>
      </w:r>
      <w:r w:rsidR="006B75EC">
        <w:rPr>
          <w:rFonts w:ascii="Calibri" w:hAnsi="Calibri"/>
          <w:sz w:val="22"/>
          <w:szCs w:val="22"/>
        </w:rPr>
        <w:t xml:space="preserve"> and any areas for consideration needed to be sent to the Clerk by</w:t>
      </w:r>
      <w:r w:rsidR="001E2E83">
        <w:rPr>
          <w:rFonts w:ascii="Calibri" w:hAnsi="Calibri"/>
          <w:sz w:val="22"/>
          <w:szCs w:val="22"/>
        </w:rPr>
        <w:t xml:space="preserve"> 3</w:t>
      </w:r>
      <w:r w:rsidR="001E2E83" w:rsidRPr="001E2E83">
        <w:rPr>
          <w:rFonts w:ascii="Calibri" w:hAnsi="Calibri"/>
          <w:sz w:val="22"/>
          <w:szCs w:val="22"/>
          <w:vertAlign w:val="superscript"/>
        </w:rPr>
        <w:t>rd</w:t>
      </w:r>
      <w:r w:rsidR="001E2E83">
        <w:rPr>
          <w:rFonts w:ascii="Calibri" w:hAnsi="Calibri"/>
          <w:sz w:val="22"/>
          <w:szCs w:val="22"/>
        </w:rPr>
        <w:t xml:space="preserve"> October.</w:t>
      </w:r>
    </w:p>
    <w:p w14:paraId="0E01DF02" w14:textId="77777777" w:rsidR="001E2E83" w:rsidRPr="006300AD" w:rsidRDefault="001E2E83" w:rsidP="006300AD">
      <w:pPr>
        <w:ind w:left="360"/>
        <w:rPr>
          <w:rFonts w:ascii="Calibri" w:hAnsi="Calibri"/>
          <w:sz w:val="22"/>
          <w:szCs w:val="22"/>
        </w:rPr>
      </w:pPr>
    </w:p>
    <w:p w14:paraId="31CDB5CC" w14:textId="77777777" w:rsidR="00B42B19" w:rsidRDefault="00B42B19" w:rsidP="00B42B19">
      <w:pPr>
        <w:numPr>
          <w:ilvl w:val="0"/>
          <w:numId w:val="1"/>
        </w:numPr>
        <w:tabs>
          <w:tab w:val="clear" w:pos="1800"/>
          <w:tab w:val="num" w:pos="360"/>
        </w:tabs>
        <w:ind w:left="360"/>
        <w:jc w:val="both"/>
        <w:rPr>
          <w:rFonts w:ascii="Calibri" w:hAnsi="Calibri"/>
          <w:sz w:val="22"/>
          <w:szCs w:val="22"/>
        </w:rPr>
      </w:pPr>
      <w:r>
        <w:rPr>
          <w:rFonts w:ascii="Calibri" w:hAnsi="Calibri"/>
          <w:sz w:val="22"/>
          <w:szCs w:val="22"/>
        </w:rPr>
        <w:t>To consider quotation to remove Owl Carving.</w:t>
      </w:r>
    </w:p>
    <w:p w14:paraId="3BC41FC3" w14:textId="77777777" w:rsidR="00B42B19" w:rsidRDefault="00B42B19" w:rsidP="00B42B19">
      <w:pPr>
        <w:pStyle w:val="ListParagraph"/>
        <w:rPr>
          <w:rFonts w:ascii="Calibri" w:hAnsi="Calibri"/>
          <w:sz w:val="22"/>
          <w:szCs w:val="22"/>
        </w:rPr>
      </w:pPr>
    </w:p>
    <w:p w14:paraId="208980D0" w14:textId="2244C620" w:rsidR="001E2E83" w:rsidRDefault="001E2E83" w:rsidP="00B42B19">
      <w:pPr>
        <w:pStyle w:val="ListParagraph"/>
        <w:rPr>
          <w:rFonts w:ascii="Calibri" w:hAnsi="Calibri"/>
          <w:sz w:val="22"/>
          <w:szCs w:val="22"/>
        </w:rPr>
      </w:pPr>
      <w:r>
        <w:rPr>
          <w:rFonts w:ascii="Calibri" w:hAnsi="Calibri"/>
          <w:sz w:val="22"/>
          <w:szCs w:val="22"/>
        </w:rPr>
        <w:t>It was agreed to accept Sakura’s quotation of £150.00 to remove the rotten tree stump and to cut the owl ready for re</w:t>
      </w:r>
      <w:r w:rsidR="00453874">
        <w:rPr>
          <w:rFonts w:ascii="Calibri" w:hAnsi="Calibri"/>
          <w:sz w:val="22"/>
          <w:szCs w:val="22"/>
        </w:rPr>
        <w:t xml:space="preserve">positioning on a four inch post. Cllr Davis to purchase the </w:t>
      </w:r>
      <w:r w:rsidR="004455E5">
        <w:rPr>
          <w:rFonts w:ascii="Calibri" w:hAnsi="Calibri"/>
          <w:sz w:val="22"/>
          <w:szCs w:val="22"/>
        </w:rPr>
        <w:t>post and postfix to complete.</w:t>
      </w:r>
      <w:r>
        <w:rPr>
          <w:rFonts w:ascii="Calibri" w:hAnsi="Calibri"/>
          <w:sz w:val="22"/>
          <w:szCs w:val="22"/>
        </w:rPr>
        <w:t xml:space="preserve"> </w:t>
      </w:r>
    </w:p>
    <w:p w14:paraId="753924A9" w14:textId="77777777" w:rsidR="004455E5" w:rsidRDefault="004455E5" w:rsidP="00B42B19">
      <w:pPr>
        <w:pStyle w:val="ListParagraph"/>
        <w:rPr>
          <w:rFonts w:ascii="Calibri" w:hAnsi="Calibri"/>
          <w:sz w:val="22"/>
          <w:szCs w:val="22"/>
        </w:rPr>
      </w:pPr>
    </w:p>
    <w:p w14:paraId="6E034EB5" w14:textId="77777777" w:rsidR="00B42B19" w:rsidRDefault="00B42B19" w:rsidP="00B42B19">
      <w:pPr>
        <w:numPr>
          <w:ilvl w:val="0"/>
          <w:numId w:val="1"/>
        </w:numPr>
        <w:tabs>
          <w:tab w:val="clear" w:pos="1800"/>
          <w:tab w:val="num" w:pos="360"/>
        </w:tabs>
        <w:ind w:left="360"/>
        <w:jc w:val="both"/>
        <w:rPr>
          <w:rFonts w:ascii="Calibri" w:hAnsi="Calibri"/>
          <w:sz w:val="22"/>
          <w:szCs w:val="22"/>
        </w:rPr>
      </w:pPr>
      <w:r>
        <w:rPr>
          <w:rFonts w:ascii="Calibri" w:hAnsi="Calibri"/>
          <w:sz w:val="22"/>
          <w:szCs w:val="22"/>
        </w:rPr>
        <w:t>To consider quotation for basal growth removal.</w:t>
      </w:r>
    </w:p>
    <w:p w14:paraId="0FEF71EA" w14:textId="77777777" w:rsidR="00B42B19" w:rsidRDefault="00B42B19" w:rsidP="00B42B19">
      <w:pPr>
        <w:pStyle w:val="ListParagraph"/>
        <w:rPr>
          <w:rFonts w:ascii="Calibri" w:hAnsi="Calibri"/>
          <w:sz w:val="22"/>
          <w:szCs w:val="22"/>
        </w:rPr>
      </w:pPr>
    </w:p>
    <w:p w14:paraId="332FE41F" w14:textId="6DFC2CC2" w:rsidR="0014428D" w:rsidRDefault="0014428D" w:rsidP="00B42B19">
      <w:pPr>
        <w:pStyle w:val="ListParagraph"/>
        <w:rPr>
          <w:rFonts w:ascii="Calibri" w:hAnsi="Calibri"/>
          <w:sz w:val="22"/>
          <w:szCs w:val="22"/>
        </w:rPr>
      </w:pPr>
      <w:r>
        <w:rPr>
          <w:rFonts w:ascii="Calibri" w:hAnsi="Calibri"/>
          <w:sz w:val="22"/>
          <w:szCs w:val="22"/>
        </w:rPr>
        <w:t xml:space="preserve">It was agreed to accept Sakura’s quotation of £200 to chip and remove the basal growth from </w:t>
      </w:r>
      <w:proofErr w:type="spellStart"/>
      <w:r>
        <w:rPr>
          <w:rFonts w:ascii="Calibri" w:hAnsi="Calibri"/>
          <w:sz w:val="22"/>
          <w:szCs w:val="22"/>
        </w:rPr>
        <w:t>Hollowdene</w:t>
      </w:r>
      <w:proofErr w:type="spellEnd"/>
      <w:r>
        <w:rPr>
          <w:rFonts w:ascii="Calibri" w:hAnsi="Calibri"/>
          <w:sz w:val="22"/>
          <w:szCs w:val="22"/>
        </w:rPr>
        <w:t xml:space="preserve"> and </w:t>
      </w:r>
      <w:proofErr w:type="spellStart"/>
      <w:r>
        <w:rPr>
          <w:rFonts w:ascii="Calibri" w:hAnsi="Calibri"/>
          <w:sz w:val="22"/>
          <w:szCs w:val="22"/>
        </w:rPr>
        <w:t>Shortfield</w:t>
      </w:r>
      <w:proofErr w:type="spellEnd"/>
      <w:r>
        <w:rPr>
          <w:rFonts w:ascii="Calibri" w:hAnsi="Calibri"/>
          <w:sz w:val="22"/>
          <w:szCs w:val="22"/>
        </w:rPr>
        <w:t xml:space="preserve"> Common. The Clerk to secure a date in January for a Saturday working party.</w:t>
      </w:r>
    </w:p>
    <w:p w14:paraId="0ED331CC" w14:textId="77777777" w:rsidR="0014428D" w:rsidRDefault="0014428D" w:rsidP="00B42B19">
      <w:pPr>
        <w:pStyle w:val="ListParagraph"/>
        <w:rPr>
          <w:rFonts w:ascii="Calibri" w:hAnsi="Calibri"/>
          <w:sz w:val="22"/>
          <w:szCs w:val="22"/>
        </w:rPr>
      </w:pPr>
    </w:p>
    <w:p w14:paraId="6FF1D0BB" w14:textId="77777777" w:rsidR="00B42B19" w:rsidRPr="00997C21" w:rsidRDefault="00B42B19" w:rsidP="00B42B19">
      <w:pPr>
        <w:numPr>
          <w:ilvl w:val="0"/>
          <w:numId w:val="1"/>
        </w:numPr>
        <w:tabs>
          <w:tab w:val="clear" w:pos="1800"/>
          <w:tab w:val="num" w:pos="360"/>
        </w:tabs>
        <w:ind w:left="360"/>
        <w:jc w:val="both"/>
        <w:rPr>
          <w:rFonts w:ascii="Calibri" w:hAnsi="Calibri"/>
          <w:sz w:val="22"/>
          <w:szCs w:val="22"/>
        </w:rPr>
      </w:pPr>
      <w:r>
        <w:rPr>
          <w:rFonts w:ascii="Calibri" w:hAnsi="Calibri"/>
          <w:sz w:val="22"/>
          <w:szCs w:val="22"/>
        </w:rPr>
        <w:t xml:space="preserve">To consider quotation for bramble cutting on </w:t>
      </w:r>
      <w:proofErr w:type="spellStart"/>
      <w:r>
        <w:rPr>
          <w:rFonts w:ascii="Calibri" w:hAnsi="Calibri"/>
          <w:sz w:val="22"/>
          <w:szCs w:val="22"/>
        </w:rPr>
        <w:t>Hollowdene</w:t>
      </w:r>
      <w:proofErr w:type="spellEnd"/>
    </w:p>
    <w:p w14:paraId="2AE19503" w14:textId="293B276A" w:rsidR="00B42B19" w:rsidRPr="00997C21" w:rsidRDefault="00B42B19" w:rsidP="00C81C9F">
      <w:pPr>
        <w:jc w:val="both"/>
        <w:rPr>
          <w:rFonts w:ascii="Calibri" w:hAnsi="Calibri"/>
          <w:sz w:val="22"/>
          <w:szCs w:val="22"/>
        </w:rPr>
      </w:pPr>
    </w:p>
    <w:p w14:paraId="62D85612" w14:textId="73CD3EB0" w:rsidR="00C81C9F" w:rsidRDefault="00A156B8" w:rsidP="00A156B8">
      <w:pPr>
        <w:ind w:left="360"/>
        <w:jc w:val="both"/>
        <w:rPr>
          <w:rFonts w:ascii="Calibri" w:hAnsi="Calibri"/>
          <w:sz w:val="22"/>
          <w:szCs w:val="22"/>
        </w:rPr>
      </w:pPr>
      <w:r>
        <w:rPr>
          <w:rFonts w:ascii="Calibri" w:hAnsi="Calibri"/>
          <w:sz w:val="22"/>
          <w:szCs w:val="22"/>
        </w:rPr>
        <w:t xml:space="preserve">The quotation from Nurture was considered but those present felt it was an unnecessary </w:t>
      </w:r>
      <w:r w:rsidR="00FF5CE9">
        <w:rPr>
          <w:rFonts w:ascii="Calibri" w:hAnsi="Calibri"/>
          <w:sz w:val="22"/>
          <w:szCs w:val="22"/>
        </w:rPr>
        <w:t xml:space="preserve">expense and of no benefit to the community. </w:t>
      </w:r>
    </w:p>
    <w:p w14:paraId="04E50C54" w14:textId="77777777" w:rsidR="006A5A25" w:rsidRDefault="006A5A25" w:rsidP="00A156B8">
      <w:pPr>
        <w:ind w:left="360"/>
        <w:jc w:val="both"/>
        <w:rPr>
          <w:rFonts w:ascii="Calibri" w:hAnsi="Calibri"/>
          <w:sz w:val="22"/>
          <w:szCs w:val="22"/>
        </w:rPr>
      </w:pPr>
    </w:p>
    <w:p w14:paraId="49C810FE" w14:textId="7A2269B1" w:rsidR="00B42B19" w:rsidRDefault="00C81C9F" w:rsidP="00C81C9F">
      <w:pPr>
        <w:jc w:val="both"/>
        <w:rPr>
          <w:rFonts w:ascii="Calibri" w:hAnsi="Calibri"/>
          <w:b/>
          <w:sz w:val="22"/>
          <w:szCs w:val="22"/>
        </w:rPr>
      </w:pPr>
      <w:r w:rsidRPr="00C81C9F">
        <w:rPr>
          <w:rFonts w:ascii="Calibri" w:hAnsi="Calibri"/>
          <w:b/>
          <w:bCs/>
          <w:sz w:val="22"/>
          <w:szCs w:val="22"/>
        </w:rPr>
        <w:t>70/25</w:t>
      </w:r>
      <w:r>
        <w:rPr>
          <w:rFonts w:ascii="Calibri" w:hAnsi="Calibri"/>
          <w:sz w:val="22"/>
          <w:szCs w:val="22"/>
        </w:rPr>
        <w:t xml:space="preserve"> </w:t>
      </w:r>
      <w:r w:rsidR="00B42B19">
        <w:rPr>
          <w:rFonts w:ascii="Calibri" w:hAnsi="Calibri"/>
          <w:b/>
          <w:sz w:val="22"/>
          <w:szCs w:val="22"/>
        </w:rPr>
        <w:t>To consider any items for the Western Villages Meeting</w:t>
      </w:r>
    </w:p>
    <w:p w14:paraId="1E52902E" w14:textId="7D84E223" w:rsidR="004C652B" w:rsidRDefault="006A5A25" w:rsidP="007C6D11">
      <w:pPr>
        <w:ind w:left="360"/>
        <w:jc w:val="both"/>
        <w:rPr>
          <w:rFonts w:ascii="Calibri" w:hAnsi="Calibri"/>
          <w:bCs/>
          <w:sz w:val="22"/>
          <w:szCs w:val="22"/>
        </w:rPr>
      </w:pPr>
      <w:r>
        <w:rPr>
          <w:rFonts w:ascii="Calibri" w:hAnsi="Calibri"/>
          <w:bCs/>
          <w:sz w:val="22"/>
          <w:szCs w:val="22"/>
        </w:rPr>
        <w:t xml:space="preserve">All those present agreed to put forward for consideration remarking </w:t>
      </w:r>
      <w:r w:rsidR="00B46ED5">
        <w:rPr>
          <w:rFonts w:ascii="Calibri" w:hAnsi="Calibri"/>
          <w:bCs/>
          <w:sz w:val="22"/>
          <w:szCs w:val="22"/>
        </w:rPr>
        <w:t>the roads through the village, i</w:t>
      </w:r>
      <w:r w:rsidR="0089230F">
        <w:rPr>
          <w:rFonts w:ascii="Calibri" w:hAnsi="Calibri"/>
          <w:bCs/>
          <w:sz w:val="22"/>
          <w:szCs w:val="22"/>
        </w:rPr>
        <w:t xml:space="preserve">ncluding </w:t>
      </w:r>
      <w:r w:rsidR="00243BE8">
        <w:rPr>
          <w:rFonts w:ascii="Calibri" w:hAnsi="Calibri"/>
          <w:bCs/>
          <w:sz w:val="22"/>
          <w:szCs w:val="22"/>
        </w:rPr>
        <w:t>speed limits, upgrading speed terminals and request a meeting with highways</w:t>
      </w:r>
      <w:r w:rsidR="00864DBC">
        <w:rPr>
          <w:rFonts w:ascii="Calibri" w:hAnsi="Calibri"/>
          <w:bCs/>
          <w:sz w:val="22"/>
          <w:szCs w:val="22"/>
        </w:rPr>
        <w:t xml:space="preserve"> to understand what </w:t>
      </w:r>
      <w:r w:rsidR="004C652B">
        <w:rPr>
          <w:rFonts w:ascii="Calibri" w:hAnsi="Calibri"/>
          <w:bCs/>
          <w:sz w:val="22"/>
          <w:szCs w:val="22"/>
        </w:rPr>
        <w:t xml:space="preserve">measures we can undertake to encourage walking </w:t>
      </w:r>
      <w:r w:rsidR="007C6D11">
        <w:rPr>
          <w:rFonts w:ascii="Calibri" w:hAnsi="Calibri"/>
          <w:bCs/>
          <w:sz w:val="22"/>
          <w:szCs w:val="22"/>
        </w:rPr>
        <w:t>by</w:t>
      </w:r>
      <w:r w:rsidR="004C652B">
        <w:rPr>
          <w:rFonts w:ascii="Calibri" w:hAnsi="Calibri"/>
          <w:bCs/>
          <w:sz w:val="22"/>
          <w:szCs w:val="22"/>
        </w:rPr>
        <w:t xml:space="preserve"> making safer pedestrian routes throughout.</w:t>
      </w:r>
    </w:p>
    <w:p w14:paraId="0D35C77E" w14:textId="77777777" w:rsidR="004C652B" w:rsidRDefault="004C652B" w:rsidP="00B42B19">
      <w:pPr>
        <w:ind w:left="360"/>
        <w:jc w:val="both"/>
        <w:rPr>
          <w:rFonts w:ascii="Calibri" w:hAnsi="Calibri"/>
          <w:bCs/>
          <w:sz w:val="22"/>
          <w:szCs w:val="22"/>
        </w:rPr>
      </w:pPr>
    </w:p>
    <w:p w14:paraId="1B40CF3F" w14:textId="3584F3B7" w:rsidR="00B42B19" w:rsidRDefault="004C652B" w:rsidP="00B42B19">
      <w:pPr>
        <w:ind w:left="360"/>
        <w:jc w:val="both"/>
        <w:rPr>
          <w:rFonts w:ascii="Calibri" w:hAnsi="Calibri"/>
          <w:bCs/>
          <w:sz w:val="22"/>
          <w:szCs w:val="22"/>
        </w:rPr>
      </w:pPr>
      <w:r>
        <w:rPr>
          <w:rFonts w:ascii="Calibri" w:hAnsi="Calibri"/>
          <w:bCs/>
          <w:sz w:val="22"/>
          <w:szCs w:val="22"/>
        </w:rPr>
        <w:t>The Clerk will arrange a meeting with Senior Highways Engineer</w:t>
      </w:r>
      <w:r w:rsidR="00243BE8">
        <w:rPr>
          <w:rFonts w:ascii="Calibri" w:hAnsi="Calibri"/>
          <w:bCs/>
          <w:sz w:val="22"/>
          <w:szCs w:val="22"/>
        </w:rPr>
        <w:t xml:space="preserve"> </w:t>
      </w:r>
    </w:p>
    <w:p w14:paraId="6914E511" w14:textId="77777777" w:rsidR="007C6D11" w:rsidRPr="006A5A25" w:rsidRDefault="007C6D11" w:rsidP="00B42B19">
      <w:pPr>
        <w:ind w:left="360"/>
        <w:jc w:val="both"/>
        <w:rPr>
          <w:rFonts w:ascii="Calibri" w:hAnsi="Calibri"/>
          <w:bCs/>
          <w:sz w:val="22"/>
          <w:szCs w:val="22"/>
        </w:rPr>
      </w:pPr>
    </w:p>
    <w:p w14:paraId="205B57BD" w14:textId="652331DA" w:rsidR="00B42B19" w:rsidRDefault="00C81C9F" w:rsidP="00C81C9F">
      <w:pPr>
        <w:jc w:val="both"/>
        <w:rPr>
          <w:rFonts w:ascii="Calibri" w:hAnsi="Calibri"/>
          <w:b/>
          <w:sz w:val="22"/>
          <w:szCs w:val="22"/>
        </w:rPr>
      </w:pPr>
      <w:r>
        <w:rPr>
          <w:rFonts w:ascii="Calibri" w:hAnsi="Calibri"/>
          <w:b/>
          <w:sz w:val="22"/>
          <w:szCs w:val="22"/>
        </w:rPr>
        <w:t xml:space="preserve">71/25 </w:t>
      </w:r>
      <w:r w:rsidR="00B42B19">
        <w:rPr>
          <w:rFonts w:ascii="Calibri" w:hAnsi="Calibri"/>
          <w:b/>
          <w:sz w:val="22"/>
          <w:szCs w:val="22"/>
        </w:rPr>
        <w:t>To note Frensham Fayre donation.</w:t>
      </w:r>
    </w:p>
    <w:p w14:paraId="6B41BBCF" w14:textId="77777777" w:rsidR="00B42B19" w:rsidRDefault="00B42B19" w:rsidP="00B42B19">
      <w:pPr>
        <w:pStyle w:val="ListParagraph"/>
        <w:ind w:left="0"/>
        <w:rPr>
          <w:rFonts w:ascii="Calibri" w:hAnsi="Calibri"/>
          <w:b/>
          <w:sz w:val="22"/>
          <w:szCs w:val="22"/>
        </w:rPr>
      </w:pPr>
    </w:p>
    <w:p w14:paraId="0835C196" w14:textId="00DFCAC8" w:rsidR="007C6D11" w:rsidRPr="003D46A7" w:rsidRDefault="003D46A7" w:rsidP="003D46A7">
      <w:pPr>
        <w:pStyle w:val="ListParagraph"/>
        <w:rPr>
          <w:rFonts w:ascii="Calibri" w:hAnsi="Calibri"/>
          <w:bCs/>
          <w:sz w:val="22"/>
          <w:szCs w:val="22"/>
        </w:rPr>
      </w:pPr>
      <w:r w:rsidRPr="003D46A7">
        <w:rPr>
          <w:rFonts w:ascii="Calibri" w:hAnsi="Calibri"/>
          <w:bCs/>
          <w:sz w:val="22"/>
          <w:szCs w:val="22"/>
        </w:rPr>
        <w:lastRenderedPageBreak/>
        <w:t>It was noted that Frensham Fayre had kindly donated £1000 towards the playground upgrade.</w:t>
      </w:r>
    </w:p>
    <w:p w14:paraId="37959772" w14:textId="77777777" w:rsidR="003D46A7" w:rsidRDefault="003D46A7" w:rsidP="00B42B19">
      <w:pPr>
        <w:pStyle w:val="ListParagraph"/>
        <w:ind w:left="0"/>
        <w:rPr>
          <w:rFonts w:ascii="Calibri" w:hAnsi="Calibri"/>
          <w:b/>
          <w:sz w:val="22"/>
          <w:szCs w:val="22"/>
        </w:rPr>
      </w:pPr>
    </w:p>
    <w:p w14:paraId="53CEDF59" w14:textId="008FD1E0" w:rsidR="00B42B19" w:rsidRDefault="00C81C9F" w:rsidP="00C81C9F">
      <w:pPr>
        <w:jc w:val="both"/>
        <w:rPr>
          <w:rFonts w:ascii="Calibri" w:hAnsi="Calibri"/>
          <w:b/>
          <w:sz w:val="22"/>
          <w:szCs w:val="22"/>
        </w:rPr>
      </w:pPr>
      <w:r>
        <w:rPr>
          <w:rFonts w:ascii="Calibri" w:hAnsi="Calibri"/>
          <w:b/>
          <w:sz w:val="22"/>
          <w:szCs w:val="22"/>
        </w:rPr>
        <w:t xml:space="preserve">72/25 </w:t>
      </w:r>
      <w:r w:rsidR="00B42B19">
        <w:rPr>
          <w:rFonts w:ascii="Calibri" w:hAnsi="Calibri"/>
          <w:b/>
          <w:sz w:val="22"/>
          <w:szCs w:val="22"/>
        </w:rPr>
        <w:t>To consider Remembrance Service arrangements and to agree donation for wreath.</w:t>
      </w:r>
    </w:p>
    <w:p w14:paraId="425B2995" w14:textId="77777777" w:rsidR="00B42B19" w:rsidRDefault="00B42B19" w:rsidP="00B42B19">
      <w:pPr>
        <w:ind w:left="360"/>
        <w:jc w:val="both"/>
        <w:rPr>
          <w:rFonts w:ascii="Calibri" w:hAnsi="Calibri"/>
          <w:b/>
          <w:sz w:val="22"/>
          <w:szCs w:val="22"/>
        </w:rPr>
      </w:pPr>
    </w:p>
    <w:p w14:paraId="6D483C24" w14:textId="5BFB7BC8" w:rsidR="003D46A7" w:rsidRPr="001512C0" w:rsidRDefault="003D46A7" w:rsidP="001512C0">
      <w:pPr>
        <w:ind w:left="720"/>
        <w:jc w:val="both"/>
        <w:rPr>
          <w:rFonts w:ascii="Calibri" w:hAnsi="Calibri"/>
          <w:bCs/>
          <w:sz w:val="22"/>
          <w:szCs w:val="22"/>
        </w:rPr>
      </w:pPr>
      <w:r w:rsidRPr="001512C0">
        <w:rPr>
          <w:rFonts w:ascii="Calibri" w:hAnsi="Calibri"/>
          <w:bCs/>
          <w:sz w:val="22"/>
          <w:szCs w:val="22"/>
        </w:rPr>
        <w:t xml:space="preserve">It was agreed by those present to continue to support the RBL in their Remembrance </w:t>
      </w:r>
      <w:r w:rsidR="001512C0" w:rsidRPr="001512C0">
        <w:rPr>
          <w:rFonts w:ascii="Calibri" w:hAnsi="Calibri"/>
          <w:bCs/>
          <w:sz w:val="22"/>
          <w:szCs w:val="22"/>
        </w:rPr>
        <w:t>activities and donate £100.</w:t>
      </w:r>
    </w:p>
    <w:p w14:paraId="3E570136" w14:textId="4ADD826B" w:rsidR="00B42B19" w:rsidRPr="00AA50BF" w:rsidRDefault="00C81C9F" w:rsidP="00C81C9F">
      <w:pPr>
        <w:jc w:val="both"/>
        <w:rPr>
          <w:rFonts w:ascii="Calibri" w:hAnsi="Calibri"/>
          <w:b/>
          <w:sz w:val="22"/>
          <w:szCs w:val="22"/>
        </w:rPr>
      </w:pPr>
      <w:r>
        <w:rPr>
          <w:rFonts w:ascii="Calibri" w:hAnsi="Calibri"/>
          <w:b/>
          <w:sz w:val="22"/>
          <w:szCs w:val="22"/>
        </w:rPr>
        <w:t xml:space="preserve">73/25 </w:t>
      </w:r>
      <w:r w:rsidR="00B42B19" w:rsidRPr="00AA50BF">
        <w:rPr>
          <w:rFonts w:ascii="Calibri" w:hAnsi="Calibri"/>
          <w:b/>
          <w:sz w:val="22"/>
          <w:szCs w:val="22"/>
        </w:rPr>
        <w:t>Cllr Lead Updates (standing item)</w:t>
      </w:r>
    </w:p>
    <w:p w14:paraId="2AD6446B" w14:textId="77777777" w:rsidR="00B42B19" w:rsidRDefault="00B42B19" w:rsidP="00B42B19">
      <w:pPr>
        <w:ind w:left="360"/>
        <w:jc w:val="both"/>
        <w:rPr>
          <w:rFonts w:ascii="Calibri" w:hAnsi="Calibri"/>
          <w:b/>
          <w:sz w:val="22"/>
          <w:szCs w:val="22"/>
        </w:rPr>
      </w:pPr>
    </w:p>
    <w:p w14:paraId="6C6A0FBB" w14:textId="50E76817" w:rsidR="00F96609" w:rsidRPr="00F96609" w:rsidRDefault="00F96609" w:rsidP="00B42B19">
      <w:pPr>
        <w:ind w:left="360"/>
        <w:jc w:val="both"/>
        <w:rPr>
          <w:rFonts w:ascii="Calibri" w:hAnsi="Calibri"/>
          <w:bCs/>
          <w:sz w:val="22"/>
          <w:szCs w:val="22"/>
        </w:rPr>
      </w:pPr>
      <w:r>
        <w:rPr>
          <w:rFonts w:ascii="Calibri" w:hAnsi="Calibri"/>
          <w:b/>
          <w:sz w:val="22"/>
          <w:szCs w:val="22"/>
        </w:rPr>
        <w:tab/>
      </w:r>
      <w:r w:rsidRPr="00F96609">
        <w:rPr>
          <w:rFonts w:ascii="Calibri" w:hAnsi="Calibri"/>
          <w:bCs/>
          <w:sz w:val="22"/>
          <w:szCs w:val="22"/>
        </w:rPr>
        <w:t>Cllr Davis gave an update on the tree watering schedule.</w:t>
      </w:r>
    </w:p>
    <w:p w14:paraId="4F39A56C" w14:textId="77777777" w:rsidR="00F96609" w:rsidRPr="00AA50BF" w:rsidRDefault="00F96609" w:rsidP="00B42B19">
      <w:pPr>
        <w:ind w:left="360"/>
        <w:jc w:val="both"/>
        <w:rPr>
          <w:rFonts w:ascii="Calibri" w:hAnsi="Calibri"/>
          <w:b/>
          <w:sz w:val="22"/>
          <w:szCs w:val="22"/>
        </w:rPr>
      </w:pPr>
    </w:p>
    <w:p w14:paraId="790B8181" w14:textId="21CFEBFA" w:rsidR="00B42B19" w:rsidRDefault="00C81C9F" w:rsidP="00C81C9F">
      <w:pPr>
        <w:jc w:val="both"/>
        <w:rPr>
          <w:rFonts w:ascii="Calibri" w:hAnsi="Calibri"/>
          <w:b/>
          <w:sz w:val="22"/>
          <w:szCs w:val="22"/>
        </w:rPr>
      </w:pPr>
      <w:r>
        <w:rPr>
          <w:rFonts w:ascii="Calibri" w:hAnsi="Calibri"/>
          <w:b/>
          <w:sz w:val="22"/>
          <w:szCs w:val="22"/>
        </w:rPr>
        <w:t xml:space="preserve">74/25 </w:t>
      </w:r>
      <w:r w:rsidR="00B42B19" w:rsidRPr="00AA50BF">
        <w:rPr>
          <w:rFonts w:ascii="Calibri" w:hAnsi="Calibri"/>
          <w:b/>
          <w:sz w:val="22"/>
          <w:szCs w:val="22"/>
        </w:rPr>
        <w:t xml:space="preserve">Projects Review </w:t>
      </w:r>
    </w:p>
    <w:p w14:paraId="49741A63" w14:textId="77777777" w:rsidR="00B42B19" w:rsidRDefault="00B42B19" w:rsidP="00B42B19">
      <w:pPr>
        <w:pStyle w:val="ListParagraph"/>
        <w:rPr>
          <w:rFonts w:ascii="Calibri" w:hAnsi="Calibri"/>
          <w:b/>
          <w:sz w:val="22"/>
          <w:szCs w:val="22"/>
        </w:rPr>
      </w:pPr>
    </w:p>
    <w:p w14:paraId="062530CB" w14:textId="77777777" w:rsidR="00B42B19" w:rsidRPr="00AA50BF" w:rsidRDefault="00B42B19" w:rsidP="00B42B19">
      <w:pPr>
        <w:ind w:left="360"/>
        <w:jc w:val="both"/>
        <w:rPr>
          <w:rFonts w:ascii="Calibri" w:hAnsi="Calibri"/>
          <w:b/>
          <w:sz w:val="22"/>
          <w:szCs w:val="22"/>
        </w:rPr>
      </w:pPr>
    </w:p>
    <w:p w14:paraId="5BCD93A4" w14:textId="77777777" w:rsidR="00B42B19" w:rsidRDefault="00B42B19" w:rsidP="00B42B19">
      <w:pPr>
        <w:numPr>
          <w:ilvl w:val="0"/>
          <w:numId w:val="11"/>
        </w:numPr>
        <w:jc w:val="both"/>
        <w:rPr>
          <w:rFonts w:ascii="Calibri" w:hAnsi="Calibri"/>
          <w:bCs/>
          <w:sz w:val="22"/>
          <w:szCs w:val="22"/>
        </w:rPr>
      </w:pPr>
      <w:r>
        <w:rPr>
          <w:rFonts w:ascii="Calibri" w:hAnsi="Calibri"/>
          <w:bCs/>
          <w:sz w:val="22"/>
          <w:szCs w:val="22"/>
        </w:rPr>
        <w:t>Review of Project Review Process and Project Lead responsibilities.</w:t>
      </w:r>
    </w:p>
    <w:p w14:paraId="78A5E7BF" w14:textId="77777777" w:rsidR="00B42B19" w:rsidRDefault="00B42B19" w:rsidP="00B42B19">
      <w:pPr>
        <w:ind w:left="1080"/>
        <w:jc w:val="both"/>
        <w:rPr>
          <w:rFonts w:ascii="Calibri" w:hAnsi="Calibri"/>
          <w:bCs/>
          <w:sz w:val="22"/>
          <w:szCs w:val="22"/>
        </w:rPr>
      </w:pPr>
    </w:p>
    <w:p w14:paraId="0FB87D2E" w14:textId="7FEB34C0" w:rsidR="00B42B19" w:rsidRDefault="00F96609" w:rsidP="00F96609">
      <w:pPr>
        <w:ind w:left="720"/>
        <w:jc w:val="both"/>
        <w:rPr>
          <w:rFonts w:ascii="Calibri" w:hAnsi="Calibri"/>
          <w:bCs/>
          <w:sz w:val="22"/>
          <w:szCs w:val="22"/>
        </w:rPr>
      </w:pPr>
      <w:r>
        <w:rPr>
          <w:rFonts w:ascii="Calibri" w:hAnsi="Calibri"/>
          <w:bCs/>
          <w:sz w:val="22"/>
          <w:szCs w:val="22"/>
        </w:rPr>
        <w:t xml:space="preserve">The Clerk raised the RBL seeking assistance with a Christmas Tree event. It was agreed that this should be formally reviewed </w:t>
      </w:r>
      <w:r w:rsidR="00744078">
        <w:rPr>
          <w:rFonts w:ascii="Calibri" w:hAnsi="Calibri"/>
          <w:bCs/>
          <w:sz w:val="22"/>
          <w:szCs w:val="22"/>
        </w:rPr>
        <w:t>using business sponsorship from those in the village. In the meantime, it was agreed that the Council would consider a grant donation should the RBL decide to proceed with their own plans.</w:t>
      </w:r>
    </w:p>
    <w:p w14:paraId="0DAEA730" w14:textId="77777777" w:rsidR="00744078" w:rsidRDefault="00744078" w:rsidP="00F96609">
      <w:pPr>
        <w:ind w:left="720"/>
        <w:jc w:val="both"/>
        <w:rPr>
          <w:rFonts w:ascii="Calibri" w:hAnsi="Calibri"/>
          <w:bCs/>
          <w:sz w:val="22"/>
          <w:szCs w:val="22"/>
        </w:rPr>
      </w:pPr>
    </w:p>
    <w:p w14:paraId="33A70BAD" w14:textId="77777777" w:rsidR="00B42B19" w:rsidRDefault="00B42B19" w:rsidP="00B42B19">
      <w:pPr>
        <w:numPr>
          <w:ilvl w:val="0"/>
          <w:numId w:val="11"/>
        </w:numPr>
        <w:jc w:val="both"/>
        <w:rPr>
          <w:rFonts w:ascii="Calibri" w:hAnsi="Calibri"/>
          <w:bCs/>
          <w:sz w:val="22"/>
          <w:szCs w:val="22"/>
        </w:rPr>
      </w:pPr>
      <w:r>
        <w:rPr>
          <w:rFonts w:ascii="Calibri" w:hAnsi="Calibri"/>
          <w:bCs/>
          <w:sz w:val="22"/>
          <w:szCs w:val="22"/>
        </w:rPr>
        <w:t>Update on any existing pre-approved projects.</w:t>
      </w:r>
    </w:p>
    <w:p w14:paraId="2D015D71" w14:textId="77777777" w:rsidR="00744078" w:rsidRDefault="00744078" w:rsidP="00744078">
      <w:pPr>
        <w:ind w:left="1080"/>
        <w:jc w:val="both"/>
        <w:rPr>
          <w:rFonts w:ascii="Calibri" w:hAnsi="Calibri"/>
          <w:bCs/>
          <w:sz w:val="22"/>
          <w:szCs w:val="22"/>
        </w:rPr>
      </w:pPr>
    </w:p>
    <w:p w14:paraId="182A1D65" w14:textId="4A37EFA8" w:rsidR="00744078" w:rsidRPr="007F11D2" w:rsidRDefault="00744078" w:rsidP="00744078">
      <w:pPr>
        <w:ind w:left="1080"/>
        <w:jc w:val="both"/>
        <w:rPr>
          <w:rFonts w:ascii="Calibri" w:hAnsi="Calibri"/>
          <w:bCs/>
          <w:sz w:val="22"/>
          <w:szCs w:val="22"/>
        </w:rPr>
      </w:pPr>
      <w:r>
        <w:rPr>
          <w:rFonts w:ascii="Calibri" w:hAnsi="Calibri"/>
          <w:bCs/>
          <w:sz w:val="22"/>
          <w:szCs w:val="22"/>
        </w:rPr>
        <w:t xml:space="preserve">The Clerk raised the need to </w:t>
      </w:r>
      <w:r w:rsidR="001532F7">
        <w:rPr>
          <w:rFonts w:ascii="Calibri" w:hAnsi="Calibri"/>
          <w:bCs/>
          <w:sz w:val="22"/>
          <w:szCs w:val="22"/>
        </w:rPr>
        <w:t>circulate the Community Survey. The Clerk will work on updating the survey for review and will send out by post given the time constraints.</w:t>
      </w:r>
    </w:p>
    <w:p w14:paraId="06DAE442" w14:textId="77777777" w:rsidR="00B42B19" w:rsidRDefault="00B42B19" w:rsidP="00B42B19">
      <w:pPr>
        <w:rPr>
          <w:rFonts w:ascii="Calibri" w:hAnsi="Calibri" w:cs="Calibri"/>
          <w:sz w:val="22"/>
          <w:szCs w:val="22"/>
        </w:rPr>
      </w:pPr>
    </w:p>
    <w:p w14:paraId="16737199" w14:textId="21C2CB5F" w:rsidR="00B42B19" w:rsidRPr="00D23BF2" w:rsidRDefault="00C8273A" w:rsidP="00C8273A">
      <w:pPr>
        <w:spacing w:after="120" w:line="259" w:lineRule="auto"/>
        <w:jc w:val="both"/>
        <w:rPr>
          <w:rFonts w:ascii="Calibri" w:hAnsi="Calibri" w:cs="Calibri"/>
          <w:b/>
          <w:bCs/>
          <w:sz w:val="22"/>
          <w:szCs w:val="22"/>
        </w:rPr>
      </w:pPr>
      <w:r>
        <w:rPr>
          <w:rFonts w:ascii="Calibri" w:hAnsi="Calibri" w:cs="Calibri"/>
          <w:b/>
          <w:bCs/>
          <w:sz w:val="22"/>
          <w:szCs w:val="22"/>
        </w:rPr>
        <w:t xml:space="preserve">75/25 </w:t>
      </w:r>
      <w:r w:rsidR="00B42B19" w:rsidRPr="00D23BF2">
        <w:rPr>
          <w:rFonts w:ascii="Calibri" w:hAnsi="Calibri" w:cs="Calibri"/>
          <w:b/>
          <w:bCs/>
          <w:sz w:val="22"/>
          <w:szCs w:val="22"/>
        </w:rPr>
        <w:t>S</w:t>
      </w:r>
      <w:r w:rsidR="00B42B19">
        <w:rPr>
          <w:rFonts w:ascii="Calibri" w:hAnsi="Calibri" w:cs="Calibri"/>
          <w:b/>
          <w:bCs/>
          <w:sz w:val="22"/>
          <w:szCs w:val="22"/>
        </w:rPr>
        <w:t>taffing – Pay Review</w:t>
      </w:r>
    </w:p>
    <w:p w14:paraId="65D9C835" w14:textId="77777777" w:rsidR="00B42B19" w:rsidRDefault="00B42B19" w:rsidP="00B42B19">
      <w:pPr>
        <w:rPr>
          <w:rFonts w:ascii="Calibri" w:hAnsi="Calibri" w:cs="Calibri"/>
          <w:sz w:val="22"/>
          <w:szCs w:val="22"/>
        </w:rPr>
      </w:pPr>
    </w:p>
    <w:p w14:paraId="5BF0C12C" w14:textId="6B655900" w:rsidR="001532F7" w:rsidRDefault="001532F7" w:rsidP="00B42B19">
      <w:pPr>
        <w:rPr>
          <w:rFonts w:ascii="Calibri" w:hAnsi="Calibri" w:cs="Calibri"/>
          <w:sz w:val="22"/>
          <w:szCs w:val="22"/>
        </w:rPr>
      </w:pPr>
      <w:r>
        <w:rPr>
          <w:rFonts w:ascii="Calibri" w:hAnsi="Calibri" w:cs="Calibri"/>
          <w:sz w:val="22"/>
          <w:szCs w:val="22"/>
        </w:rPr>
        <w:tab/>
        <w:t xml:space="preserve">RESOLVED: To approve </w:t>
      </w:r>
      <w:r w:rsidR="008B2D26">
        <w:rPr>
          <w:rFonts w:ascii="Calibri" w:hAnsi="Calibri" w:cs="Calibri"/>
          <w:sz w:val="22"/>
          <w:szCs w:val="22"/>
        </w:rPr>
        <w:t>suggested Local Government Services pay agreement</w:t>
      </w:r>
      <w:r w:rsidR="009F438C">
        <w:rPr>
          <w:rFonts w:ascii="Calibri" w:hAnsi="Calibri" w:cs="Calibri"/>
          <w:sz w:val="22"/>
          <w:szCs w:val="22"/>
        </w:rPr>
        <w:t>.</w:t>
      </w:r>
    </w:p>
    <w:p w14:paraId="0933C396" w14:textId="77777777" w:rsidR="00F03E1E" w:rsidRDefault="00F03E1E" w:rsidP="00D81DC7">
      <w:pPr>
        <w:pStyle w:val="ListParagraph"/>
        <w:rPr>
          <w:rFonts w:ascii="Calibri" w:hAnsi="Calibri"/>
          <w:b/>
          <w:sz w:val="22"/>
          <w:szCs w:val="22"/>
        </w:rPr>
      </w:pPr>
    </w:p>
    <w:p w14:paraId="17CEB34C" w14:textId="6908A80E" w:rsidR="006A14FA" w:rsidRPr="00700173" w:rsidRDefault="001532F7" w:rsidP="001532F7">
      <w:pPr>
        <w:rPr>
          <w:rFonts w:ascii="Calibri" w:hAnsi="Calibri"/>
          <w:bCs/>
          <w:sz w:val="22"/>
          <w:szCs w:val="22"/>
        </w:rPr>
      </w:pPr>
      <w:r>
        <w:rPr>
          <w:rFonts w:ascii="Calibri" w:hAnsi="Calibri"/>
          <w:i/>
          <w:color w:val="FF0000"/>
          <w:sz w:val="22"/>
          <w:szCs w:val="22"/>
        </w:rPr>
        <w:tab/>
      </w:r>
      <w:r>
        <w:rPr>
          <w:rFonts w:ascii="Calibri" w:hAnsi="Calibri"/>
          <w:i/>
          <w:color w:val="FF0000"/>
          <w:sz w:val="22"/>
          <w:szCs w:val="22"/>
        </w:rPr>
        <w:tab/>
      </w:r>
    </w:p>
    <w:sectPr w:rsidR="006A14FA" w:rsidRPr="00700173" w:rsidSect="002F6AC5">
      <w:headerReference w:type="even" r:id="rId8"/>
      <w:headerReference w:type="default" r:id="rId9"/>
      <w:footerReference w:type="even" r:id="rId10"/>
      <w:footerReference w:type="default" r:id="rId11"/>
      <w:headerReference w:type="first" r:id="rId12"/>
      <w:footerReference w:type="first" r:id="rId13"/>
      <w:pgSz w:w="11906" w:h="16838"/>
      <w:pgMar w:top="-737"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9DE4" w14:textId="77777777" w:rsidR="00A04DE4" w:rsidRDefault="00A04DE4">
      <w:r>
        <w:separator/>
      </w:r>
    </w:p>
  </w:endnote>
  <w:endnote w:type="continuationSeparator" w:id="0">
    <w:p w14:paraId="5388629B" w14:textId="77777777" w:rsidR="00A04DE4" w:rsidRDefault="00A0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Content>
      <w:sdt>
        <w:sdtPr>
          <w:id w:val="1728636285"/>
          <w:docPartObj>
            <w:docPartGallery w:val="Page Numbers (Top of Page)"/>
            <w:docPartUnique/>
          </w:docPartObj>
        </w:sdt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60CD82EF"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F5614B">
              <w:t>17</w:t>
            </w:r>
            <w:r w:rsidR="00F5614B" w:rsidRPr="00F5614B">
              <w:rPr>
                <w:vertAlign w:val="superscript"/>
              </w:rPr>
              <w:t>th</w:t>
            </w:r>
            <w:r w:rsidR="00F5614B">
              <w:t xml:space="preserve"> September</w:t>
            </w:r>
            <w:r w:rsidR="00972E25">
              <w:t xml:space="preserve"> 2025</w:t>
            </w:r>
          </w:p>
        </w:sdtContent>
      </w:sdt>
    </w:sdtContent>
  </w:sdt>
  <w:p w14:paraId="18EC0CEA" w14:textId="62C7D800" w:rsidR="00CD44F5" w:rsidRDefault="00CD44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D13" w14:textId="77777777" w:rsidR="00972E25" w:rsidRDefault="00972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760A" w14:textId="77777777" w:rsidR="00A04DE4" w:rsidRDefault="00A04DE4">
      <w:r>
        <w:separator/>
      </w:r>
    </w:p>
  </w:footnote>
  <w:footnote w:type="continuationSeparator" w:id="0">
    <w:p w14:paraId="25472CE0" w14:textId="77777777" w:rsidR="00A04DE4" w:rsidRDefault="00A0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C36F" w14:textId="77777777" w:rsidR="00972E25" w:rsidRDefault="00972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B0AD" w14:textId="77777777" w:rsidR="00972E25" w:rsidRDefault="0097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543" w14:textId="77777777" w:rsidR="00972E25" w:rsidRDefault="0097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40F11"/>
    <w:multiLevelType w:val="hybridMultilevel"/>
    <w:tmpl w:val="75FA77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5E1D2A"/>
    <w:multiLevelType w:val="hybridMultilevel"/>
    <w:tmpl w:val="10CA9A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8AC23FF"/>
    <w:multiLevelType w:val="hybridMultilevel"/>
    <w:tmpl w:val="0AE8B33E"/>
    <w:lvl w:ilvl="0" w:tplc="04090019">
      <w:start w:val="1"/>
      <w:numFmt w:val="lowerLetter"/>
      <w:lvlText w:val="%1."/>
      <w:lvlJc w:val="left"/>
      <w:pPr>
        <w:tabs>
          <w:tab w:val="num" w:pos="1800"/>
        </w:tabs>
        <w:ind w:left="1800" w:hanging="360"/>
      </w:pPr>
    </w:lvl>
    <w:lvl w:ilvl="1" w:tplc="FA2AE506">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12203417">
    <w:abstractNumId w:val="7"/>
  </w:num>
  <w:num w:numId="2" w16cid:durableId="84812085">
    <w:abstractNumId w:val="8"/>
  </w:num>
  <w:num w:numId="3" w16cid:durableId="1685670178">
    <w:abstractNumId w:val="0"/>
  </w:num>
  <w:num w:numId="4" w16cid:durableId="1024865444">
    <w:abstractNumId w:val="3"/>
  </w:num>
  <w:num w:numId="5" w16cid:durableId="40329818">
    <w:abstractNumId w:val="1"/>
  </w:num>
  <w:num w:numId="6" w16cid:durableId="446003499">
    <w:abstractNumId w:val="9"/>
  </w:num>
  <w:num w:numId="7" w16cid:durableId="1257055728">
    <w:abstractNumId w:val="10"/>
  </w:num>
  <w:num w:numId="8" w16cid:durableId="1187329109">
    <w:abstractNumId w:val="11"/>
  </w:num>
  <w:num w:numId="9" w16cid:durableId="1475677169">
    <w:abstractNumId w:val="2"/>
  </w:num>
  <w:num w:numId="10" w16cid:durableId="1952856189">
    <w:abstractNumId w:val="4"/>
  </w:num>
  <w:num w:numId="11" w16cid:durableId="1738744134">
    <w:abstractNumId w:val="5"/>
  </w:num>
  <w:num w:numId="12" w16cid:durableId="9387522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F79"/>
    <w:rsid w:val="00011BEC"/>
    <w:rsid w:val="00011DCE"/>
    <w:rsid w:val="00012560"/>
    <w:rsid w:val="000125F2"/>
    <w:rsid w:val="00015513"/>
    <w:rsid w:val="00016611"/>
    <w:rsid w:val="0002013C"/>
    <w:rsid w:val="00020EAD"/>
    <w:rsid w:val="00024FBC"/>
    <w:rsid w:val="000271A4"/>
    <w:rsid w:val="00031F30"/>
    <w:rsid w:val="00032197"/>
    <w:rsid w:val="0003354A"/>
    <w:rsid w:val="00033764"/>
    <w:rsid w:val="00034B67"/>
    <w:rsid w:val="000355FD"/>
    <w:rsid w:val="00035C4C"/>
    <w:rsid w:val="00037074"/>
    <w:rsid w:val="000376FD"/>
    <w:rsid w:val="00040469"/>
    <w:rsid w:val="00041041"/>
    <w:rsid w:val="00041AE9"/>
    <w:rsid w:val="00042941"/>
    <w:rsid w:val="000445C9"/>
    <w:rsid w:val="00044AE0"/>
    <w:rsid w:val="00045097"/>
    <w:rsid w:val="0004601C"/>
    <w:rsid w:val="00050071"/>
    <w:rsid w:val="00050587"/>
    <w:rsid w:val="000514E6"/>
    <w:rsid w:val="00052102"/>
    <w:rsid w:val="00052822"/>
    <w:rsid w:val="000553D3"/>
    <w:rsid w:val="00055E2F"/>
    <w:rsid w:val="00056485"/>
    <w:rsid w:val="000611F4"/>
    <w:rsid w:val="00062967"/>
    <w:rsid w:val="00066D9F"/>
    <w:rsid w:val="00067EEC"/>
    <w:rsid w:val="00071A61"/>
    <w:rsid w:val="000729C6"/>
    <w:rsid w:val="00074A4D"/>
    <w:rsid w:val="0007707B"/>
    <w:rsid w:val="000813C7"/>
    <w:rsid w:val="00081734"/>
    <w:rsid w:val="0008183F"/>
    <w:rsid w:val="0008464B"/>
    <w:rsid w:val="00084B39"/>
    <w:rsid w:val="000869F3"/>
    <w:rsid w:val="00090D47"/>
    <w:rsid w:val="00092C59"/>
    <w:rsid w:val="00093BD7"/>
    <w:rsid w:val="00095C20"/>
    <w:rsid w:val="00096B3A"/>
    <w:rsid w:val="00096F60"/>
    <w:rsid w:val="00097106"/>
    <w:rsid w:val="000A16DF"/>
    <w:rsid w:val="000A18A3"/>
    <w:rsid w:val="000A2117"/>
    <w:rsid w:val="000A6268"/>
    <w:rsid w:val="000A734A"/>
    <w:rsid w:val="000B2D30"/>
    <w:rsid w:val="000B4DC5"/>
    <w:rsid w:val="000B6C59"/>
    <w:rsid w:val="000C06E9"/>
    <w:rsid w:val="000C0C13"/>
    <w:rsid w:val="000C2A2E"/>
    <w:rsid w:val="000C33EF"/>
    <w:rsid w:val="000C3FA5"/>
    <w:rsid w:val="000C537F"/>
    <w:rsid w:val="000C5A6E"/>
    <w:rsid w:val="000C60C5"/>
    <w:rsid w:val="000C69F1"/>
    <w:rsid w:val="000D0440"/>
    <w:rsid w:val="000D0522"/>
    <w:rsid w:val="000D180C"/>
    <w:rsid w:val="000D3080"/>
    <w:rsid w:val="000D342E"/>
    <w:rsid w:val="000D377D"/>
    <w:rsid w:val="000D393E"/>
    <w:rsid w:val="000D39B5"/>
    <w:rsid w:val="000D7997"/>
    <w:rsid w:val="000E06AE"/>
    <w:rsid w:val="000E4A9A"/>
    <w:rsid w:val="000E7929"/>
    <w:rsid w:val="000F0109"/>
    <w:rsid w:val="000F0D65"/>
    <w:rsid w:val="000F1DFA"/>
    <w:rsid w:val="000F4F18"/>
    <w:rsid w:val="000F5BD5"/>
    <w:rsid w:val="001011BF"/>
    <w:rsid w:val="0010165F"/>
    <w:rsid w:val="00102CDF"/>
    <w:rsid w:val="00103B61"/>
    <w:rsid w:val="00104ACD"/>
    <w:rsid w:val="001078A8"/>
    <w:rsid w:val="00107F4B"/>
    <w:rsid w:val="001102A4"/>
    <w:rsid w:val="0011063C"/>
    <w:rsid w:val="00111BFD"/>
    <w:rsid w:val="001141D6"/>
    <w:rsid w:val="0011478B"/>
    <w:rsid w:val="00116BD1"/>
    <w:rsid w:val="001171E0"/>
    <w:rsid w:val="00121DFC"/>
    <w:rsid w:val="00122B2E"/>
    <w:rsid w:val="00125491"/>
    <w:rsid w:val="00125BA6"/>
    <w:rsid w:val="00130DAF"/>
    <w:rsid w:val="0013192A"/>
    <w:rsid w:val="00131B0F"/>
    <w:rsid w:val="00132480"/>
    <w:rsid w:val="001329A3"/>
    <w:rsid w:val="0013329D"/>
    <w:rsid w:val="0013530B"/>
    <w:rsid w:val="00136057"/>
    <w:rsid w:val="0013719F"/>
    <w:rsid w:val="0013729F"/>
    <w:rsid w:val="001378C2"/>
    <w:rsid w:val="00140D07"/>
    <w:rsid w:val="00143CA3"/>
    <w:rsid w:val="0014428D"/>
    <w:rsid w:val="00144701"/>
    <w:rsid w:val="00144DE5"/>
    <w:rsid w:val="0014571A"/>
    <w:rsid w:val="00146EBE"/>
    <w:rsid w:val="001471A8"/>
    <w:rsid w:val="0014785E"/>
    <w:rsid w:val="001512C0"/>
    <w:rsid w:val="001521C3"/>
    <w:rsid w:val="001532F7"/>
    <w:rsid w:val="001562F8"/>
    <w:rsid w:val="00156C8C"/>
    <w:rsid w:val="00157315"/>
    <w:rsid w:val="00157341"/>
    <w:rsid w:val="001613F2"/>
    <w:rsid w:val="0016451F"/>
    <w:rsid w:val="00166FA5"/>
    <w:rsid w:val="00167EF3"/>
    <w:rsid w:val="001701E3"/>
    <w:rsid w:val="00170EF6"/>
    <w:rsid w:val="00171415"/>
    <w:rsid w:val="00171429"/>
    <w:rsid w:val="00171753"/>
    <w:rsid w:val="00172E50"/>
    <w:rsid w:val="00176536"/>
    <w:rsid w:val="001812BF"/>
    <w:rsid w:val="0018201F"/>
    <w:rsid w:val="0018494A"/>
    <w:rsid w:val="00185D0C"/>
    <w:rsid w:val="00185DD2"/>
    <w:rsid w:val="00186FC8"/>
    <w:rsid w:val="001871EE"/>
    <w:rsid w:val="00187E01"/>
    <w:rsid w:val="00192116"/>
    <w:rsid w:val="001945F4"/>
    <w:rsid w:val="00196810"/>
    <w:rsid w:val="00196F7E"/>
    <w:rsid w:val="001A24B7"/>
    <w:rsid w:val="001A4DE6"/>
    <w:rsid w:val="001A529B"/>
    <w:rsid w:val="001A534B"/>
    <w:rsid w:val="001A6025"/>
    <w:rsid w:val="001A6BB4"/>
    <w:rsid w:val="001A7488"/>
    <w:rsid w:val="001A7BEB"/>
    <w:rsid w:val="001B0F92"/>
    <w:rsid w:val="001B21F3"/>
    <w:rsid w:val="001B38FF"/>
    <w:rsid w:val="001B40C0"/>
    <w:rsid w:val="001B46DF"/>
    <w:rsid w:val="001B6960"/>
    <w:rsid w:val="001C194C"/>
    <w:rsid w:val="001C273C"/>
    <w:rsid w:val="001C2817"/>
    <w:rsid w:val="001C3786"/>
    <w:rsid w:val="001C3994"/>
    <w:rsid w:val="001D1297"/>
    <w:rsid w:val="001D1DC7"/>
    <w:rsid w:val="001D2233"/>
    <w:rsid w:val="001D537B"/>
    <w:rsid w:val="001D5B19"/>
    <w:rsid w:val="001E2E83"/>
    <w:rsid w:val="001E6313"/>
    <w:rsid w:val="001E64F8"/>
    <w:rsid w:val="001F0ED7"/>
    <w:rsid w:val="001F1EF0"/>
    <w:rsid w:val="001F3308"/>
    <w:rsid w:val="001F36E3"/>
    <w:rsid w:val="001F3704"/>
    <w:rsid w:val="001F43EC"/>
    <w:rsid w:val="001F5F55"/>
    <w:rsid w:val="001F62EB"/>
    <w:rsid w:val="00203554"/>
    <w:rsid w:val="00204EBB"/>
    <w:rsid w:val="0020591B"/>
    <w:rsid w:val="002077B5"/>
    <w:rsid w:val="00210DFF"/>
    <w:rsid w:val="0021126D"/>
    <w:rsid w:val="00211C53"/>
    <w:rsid w:val="00211DD9"/>
    <w:rsid w:val="002126C7"/>
    <w:rsid w:val="00214974"/>
    <w:rsid w:val="00214B08"/>
    <w:rsid w:val="00215908"/>
    <w:rsid w:val="00216D66"/>
    <w:rsid w:val="002201EE"/>
    <w:rsid w:val="0022048D"/>
    <w:rsid w:val="002219DD"/>
    <w:rsid w:val="00221F8B"/>
    <w:rsid w:val="00223451"/>
    <w:rsid w:val="00224C6C"/>
    <w:rsid w:val="00224D4A"/>
    <w:rsid w:val="00225CC8"/>
    <w:rsid w:val="002267A4"/>
    <w:rsid w:val="00227B26"/>
    <w:rsid w:val="002300CD"/>
    <w:rsid w:val="002302DF"/>
    <w:rsid w:val="002312EA"/>
    <w:rsid w:val="00232153"/>
    <w:rsid w:val="002324BB"/>
    <w:rsid w:val="0023388C"/>
    <w:rsid w:val="00234889"/>
    <w:rsid w:val="00234DC5"/>
    <w:rsid w:val="002361BB"/>
    <w:rsid w:val="00236B10"/>
    <w:rsid w:val="00237389"/>
    <w:rsid w:val="002374A4"/>
    <w:rsid w:val="002410FB"/>
    <w:rsid w:val="00241308"/>
    <w:rsid w:val="002425A6"/>
    <w:rsid w:val="00243BE8"/>
    <w:rsid w:val="00245997"/>
    <w:rsid w:val="002477B2"/>
    <w:rsid w:val="002503BB"/>
    <w:rsid w:val="00250BA1"/>
    <w:rsid w:val="0025304E"/>
    <w:rsid w:val="00253C12"/>
    <w:rsid w:val="00257387"/>
    <w:rsid w:val="00257A44"/>
    <w:rsid w:val="00260D29"/>
    <w:rsid w:val="0026149F"/>
    <w:rsid w:val="00261546"/>
    <w:rsid w:val="00261ADC"/>
    <w:rsid w:val="0026210B"/>
    <w:rsid w:val="002650E4"/>
    <w:rsid w:val="002651D2"/>
    <w:rsid w:val="0026549E"/>
    <w:rsid w:val="002672D5"/>
    <w:rsid w:val="002679AE"/>
    <w:rsid w:val="00267C34"/>
    <w:rsid w:val="00272423"/>
    <w:rsid w:val="00273598"/>
    <w:rsid w:val="002736A8"/>
    <w:rsid w:val="002742C8"/>
    <w:rsid w:val="0027450F"/>
    <w:rsid w:val="0027498B"/>
    <w:rsid w:val="00274AE0"/>
    <w:rsid w:val="00275038"/>
    <w:rsid w:val="0027572F"/>
    <w:rsid w:val="002806D8"/>
    <w:rsid w:val="002812CE"/>
    <w:rsid w:val="00281B00"/>
    <w:rsid w:val="00282888"/>
    <w:rsid w:val="00282C46"/>
    <w:rsid w:val="00283006"/>
    <w:rsid w:val="002855FE"/>
    <w:rsid w:val="0028786D"/>
    <w:rsid w:val="00291D19"/>
    <w:rsid w:val="00292986"/>
    <w:rsid w:val="00292FB8"/>
    <w:rsid w:val="002939D8"/>
    <w:rsid w:val="0029411C"/>
    <w:rsid w:val="002945D5"/>
    <w:rsid w:val="002961F3"/>
    <w:rsid w:val="00296805"/>
    <w:rsid w:val="00296DBF"/>
    <w:rsid w:val="00297E4A"/>
    <w:rsid w:val="002A1459"/>
    <w:rsid w:val="002A2BB5"/>
    <w:rsid w:val="002A33E0"/>
    <w:rsid w:val="002A3579"/>
    <w:rsid w:val="002A50AF"/>
    <w:rsid w:val="002A5A19"/>
    <w:rsid w:val="002A688C"/>
    <w:rsid w:val="002A7169"/>
    <w:rsid w:val="002B030F"/>
    <w:rsid w:val="002B098B"/>
    <w:rsid w:val="002B0BDF"/>
    <w:rsid w:val="002B0C29"/>
    <w:rsid w:val="002B406C"/>
    <w:rsid w:val="002B4859"/>
    <w:rsid w:val="002B4B4B"/>
    <w:rsid w:val="002B5A08"/>
    <w:rsid w:val="002B6085"/>
    <w:rsid w:val="002B634E"/>
    <w:rsid w:val="002B65EA"/>
    <w:rsid w:val="002B6E61"/>
    <w:rsid w:val="002C0B24"/>
    <w:rsid w:val="002C0E2B"/>
    <w:rsid w:val="002C2E27"/>
    <w:rsid w:val="002C47EB"/>
    <w:rsid w:val="002C4FFC"/>
    <w:rsid w:val="002C57CB"/>
    <w:rsid w:val="002C5B83"/>
    <w:rsid w:val="002C608C"/>
    <w:rsid w:val="002C6987"/>
    <w:rsid w:val="002C7214"/>
    <w:rsid w:val="002D02DC"/>
    <w:rsid w:val="002D14E2"/>
    <w:rsid w:val="002D177E"/>
    <w:rsid w:val="002D2458"/>
    <w:rsid w:val="002D3B1E"/>
    <w:rsid w:val="002D46E9"/>
    <w:rsid w:val="002D4A95"/>
    <w:rsid w:val="002D4CA8"/>
    <w:rsid w:val="002D4E9E"/>
    <w:rsid w:val="002D672B"/>
    <w:rsid w:val="002E17BD"/>
    <w:rsid w:val="002E2234"/>
    <w:rsid w:val="002E313D"/>
    <w:rsid w:val="002E376A"/>
    <w:rsid w:val="002E5C8D"/>
    <w:rsid w:val="002E5F96"/>
    <w:rsid w:val="002F18D1"/>
    <w:rsid w:val="002F19A3"/>
    <w:rsid w:val="002F2FF9"/>
    <w:rsid w:val="002F3AE1"/>
    <w:rsid w:val="002F5FEA"/>
    <w:rsid w:val="002F5FF7"/>
    <w:rsid w:val="002F6577"/>
    <w:rsid w:val="002F6AC5"/>
    <w:rsid w:val="002F7929"/>
    <w:rsid w:val="00302D3A"/>
    <w:rsid w:val="00305454"/>
    <w:rsid w:val="00305C8D"/>
    <w:rsid w:val="00306253"/>
    <w:rsid w:val="00306A32"/>
    <w:rsid w:val="00306C0C"/>
    <w:rsid w:val="003106DC"/>
    <w:rsid w:val="0031111A"/>
    <w:rsid w:val="00312A03"/>
    <w:rsid w:val="00312A70"/>
    <w:rsid w:val="00314EAA"/>
    <w:rsid w:val="00315C70"/>
    <w:rsid w:val="00316EE8"/>
    <w:rsid w:val="003175A0"/>
    <w:rsid w:val="00320EAF"/>
    <w:rsid w:val="00321244"/>
    <w:rsid w:val="00321475"/>
    <w:rsid w:val="00324602"/>
    <w:rsid w:val="00325637"/>
    <w:rsid w:val="00325754"/>
    <w:rsid w:val="003259A9"/>
    <w:rsid w:val="00326CCA"/>
    <w:rsid w:val="00326D7E"/>
    <w:rsid w:val="00326E59"/>
    <w:rsid w:val="00327EC2"/>
    <w:rsid w:val="00331A66"/>
    <w:rsid w:val="0033463F"/>
    <w:rsid w:val="0033781C"/>
    <w:rsid w:val="003404A3"/>
    <w:rsid w:val="00341816"/>
    <w:rsid w:val="003446BF"/>
    <w:rsid w:val="00344E5F"/>
    <w:rsid w:val="00345485"/>
    <w:rsid w:val="003467E4"/>
    <w:rsid w:val="00346A96"/>
    <w:rsid w:val="00347A8A"/>
    <w:rsid w:val="00352052"/>
    <w:rsid w:val="00352744"/>
    <w:rsid w:val="00354579"/>
    <w:rsid w:val="003547BC"/>
    <w:rsid w:val="00354B3C"/>
    <w:rsid w:val="0036006C"/>
    <w:rsid w:val="00367776"/>
    <w:rsid w:val="0037072C"/>
    <w:rsid w:val="00372F71"/>
    <w:rsid w:val="0037499C"/>
    <w:rsid w:val="00375E49"/>
    <w:rsid w:val="00376ADF"/>
    <w:rsid w:val="00377E2E"/>
    <w:rsid w:val="00377F87"/>
    <w:rsid w:val="00383BF9"/>
    <w:rsid w:val="0038606B"/>
    <w:rsid w:val="00386FCB"/>
    <w:rsid w:val="00387E0C"/>
    <w:rsid w:val="00391006"/>
    <w:rsid w:val="0039255E"/>
    <w:rsid w:val="00394098"/>
    <w:rsid w:val="00396277"/>
    <w:rsid w:val="00396BF3"/>
    <w:rsid w:val="003A08B8"/>
    <w:rsid w:val="003A0BB0"/>
    <w:rsid w:val="003A12E4"/>
    <w:rsid w:val="003A1C68"/>
    <w:rsid w:val="003A1FD9"/>
    <w:rsid w:val="003A20A5"/>
    <w:rsid w:val="003A2FA3"/>
    <w:rsid w:val="003A317B"/>
    <w:rsid w:val="003A4FA7"/>
    <w:rsid w:val="003A63E5"/>
    <w:rsid w:val="003A6554"/>
    <w:rsid w:val="003B10CB"/>
    <w:rsid w:val="003B1437"/>
    <w:rsid w:val="003B20CE"/>
    <w:rsid w:val="003B5FE5"/>
    <w:rsid w:val="003C11AE"/>
    <w:rsid w:val="003C22A4"/>
    <w:rsid w:val="003C29AB"/>
    <w:rsid w:val="003C3648"/>
    <w:rsid w:val="003C388C"/>
    <w:rsid w:val="003C3C9D"/>
    <w:rsid w:val="003C3FBF"/>
    <w:rsid w:val="003C4BE2"/>
    <w:rsid w:val="003C51B6"/>
    <w:rsid w:val="003C6B42"/>
    <w:rsid w:val="003D1B83"/>
    <w:rsid w:val="003D1CCC"/>
    <w:rsid w:val="003D228C"/>
    <w:rsid w:val="003D2686"/>
    <w:rsid w:val="003D3C16"/>
    <w:rsid w:val="003D3FFF"/>
    <w:rsid w:val="003D46A7"/>
    <w:rsid w:val="003D476A"/>
    <w:rsid w:val="003D4ED9"/>
    <w:rsid w:val="003D6FA0"/>
    <w:rsid w:val="003D7001"/>
    <w:rsid w:val="003D71CD"/>
    <w:rsid w:val="003D7669"/>
    <w:rsid w:val="003E0601"/>
    <w:rsid w:val="003E0609"/>
    <w:rsid w:val="003E110E"/>
    <w:rsid w:val="003E127B"/>
    <w:rsid w:val="003E149F"/>
    <w:rsid w:val="003E18EF"/>
    <w:rsid w:val="003E23DE"/>
    <w:rsid w:val="003E242B"/>
    <w:rsid w:val="003E37DE"/>
    <w:rsid w:val="003E55B2"/>
    <w:rsid w:val="003F13B3"/>
    <w:rsid w:val="003F162F"/>
    <w:rsid w:val="003F1AB9"/>
    <w:rsid w:val="003F42AD"/>
    <w:rsid w:val="003F4DE4"/>
    <w:rsid w:val="003F5A9A"/>
    <w:rsid w:val="003F6BC6"/>
    <w:rsid w:val="0040141F"/>
    <w:rsid w:val="00401DB9"/>
    <w:rsid w:val="004025ED"/>
    <w:rsid w:val="00403642"/>
    <w:rsid w:val="00403C9F"/>
    <w:rsid w:val="00404C51"/>
    <w:rsid w:val="00404DF4"/>
    <w:rsid w:val="004063F0"/>
    <w:rsid w:val="004109B0"/>
    <w:rsid w:val="00411771"/>
    <w:rsid w:val="00412D5E"/>
    <w:rsid w:val="004152DD"/>
    <w:rsid w:val="00415BBE"/>
    <w:rsid w:val="00420198"/>
    <w:rsid w:val="00420874"/>
    <w:rsid w:val="00421364"/>
    <w:rsid w:val="00423BA7"/>
    <w:rsid w:val="00424E3C"/>
    <w:rsid w:val="004279AC"/>
    <w:rsid w:val="00427B4E"/>
    <w:rsid w:val="00432350"/>
    <w:rsid w:val="00432407"/>
    <w:rsid w:val="00432E83"/>
    <w:rsid w:val="00434EFA"/>
    <w:rsid w:val="00435F31"/>
    <w:rsid w:val="004375C7"/>
    <w:rsid w:val="004419E0"/>
    <w:rsid w:val="00441FA7"/>
    <w:rsid w:val="00443C4D"/>
    <w:rsid w:val="004440B3"/>
    <w:rsid w:val="004455E5"/>
    <w:rsid w:val="0044604D"/>
    <w:rsid w:val="004505D4"/>
    <w:rsid w:val="00450698"/>
    <w:rsid w:val="00450D4C"/>
    <w:rsid w:val="00450DE4"/>
    <w:rsid w:val="00450F32"/>
    <w:rsid w:val="00453874"/>
    <w:rsid w:val="004546CF"/>
    <w:rsid w:val="00454AD4"/>
    <w:rsid w:val="00456505"/>
    <w:rsid w:val="004566B6"/>
    <w:rsid w:val="00460EBD"/>
    <w:rsid w:val="00462C4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F2F"/>
    <w:rsid w:val="00491E25"/>
    <w:rsid w:val="00492443"/>
    <w:rsid w:val="00492566"/>
    <w:rsid w:val="00492A4E"/>
    <w:rsid w:val="004936A0"/>
    <w:rsid w:val="00493868"/>
    <w:rsid w:val="004949A1"/>
    <w:rsid w:val="00495995"/>
    <w:rsid w:val="004A08A5"/>
    <w:rsid w:val="004A1A77"/>
    <w:rsid w:val="004A3F1A"/>
    <w:rsid w:val="004A40D6"/>
    <w:rsid w:val="004A7209"/>
    <w:rsid w:val="004A7417"/>
    <w:rsid w:val="004B472C"/>
    <w:rsid w:val="004B534B"/>
    <w:rsid w:val="004B53D1"/>
    <w:rsid w:val="004B577F"/>
    <w:rsid w:val="004B58DF"/>
    <w:rsid w:val="004B7601"/>
    <w:rsid w:val="004B764E"/>
    <w:rsid w:val="004C005D"/>
    <w:rsid w:val="004C0E56"/>
    <w:rsid w:val="004C1AD3"/>
    <w:rsid w:val="004C1BB8"/>
    <w:rsid w:val="004C1EB9"/>
    <w:rsid w:val="004C267D"/>
    <w:rsid w:val="004C39D6"/>
    <w:rsid w:val="004C652B"/>
    <w:rsid w:val="004D01D5"/>
    <w:rsid w:val="004D2219"/>
    <w:rsid w:val="004D312D"/>
    <w:rsid w:val="004D41B5"/>
    <w:rsid w:val="004D59FF"/>
    <w:rsid w:val="004D5CD7"/>
    <w:rsid w:val="004D7A81"/>
    <w:rsid w:val="004E1118"/>
    <w:rsid w:val="004E241A"/>
    <w:rsid w:val="004E4778"/>
    <w:rsid w:val="004E6115"/>
    <w:rsid w:val="004E66EF"/>
    <w:rsid w:val="004E707B"/>
    <w:rsid w:val="004F097A"/>
    <w:rsid w:val="004F2A12"/>
    <w:rsid w:val="004F2E0A"/>
    <w:rsid w:val="004F2E38"/>
    <w:rsid w:val="004F2E90"/>
    <w:rsid w:val="004F39E1"/>
    <w:rsid w:val="004F4D7F"/>
    <w:rsid w:val="004F51B5"/>
    <w:rsid w:val="004F73D0"/>
    <w:rsid w:val="004F75AB"/>
    <w:rsid w:val="00500187"/>
    <w:rsid w:val="00500A4C"/>
    <w:rsid w:val="0050123A"/>
    <w:rsid w:val="00501253"/>
    <w:rsid w:val="0050216A"/>
    <w:rsid w:val="00506EEB"/>
    <w:rsid w:val="00507509"/>
    <w:rsid w:val="00507A6E"/>
    <w:rsid w:val="00510446"/>
    <w:rsid w:val="00511CB6"/>
    <w:rsid w:val="0051404C"/>
    <w:rsid w:val="00514177"/>
    <w:rsid w:val="005143A4"/>
    <w:rsid w:val="00514D2A"/>
    <w:rsid w:val="005159DA"/>
    <w:rsid w:val="00516538"/>
    <w:rsid w:val="005178E3"/>
    <w:rsid w:val="00517989"/>
    <w:rsid w:val="00520636"/>
    <w:rsid w:val="00520688"/>
    <w:rsid w:val="00520CFB"/>
    <w:rsid w:val="00520D9B"/>
    <w:rsid w:val="00521AEB"/>
    <w:rsid w:val="0052213B"/>
    <w:rsid w:val="005238B9"/>
    <w:rsid w:val="005301B0"/>
    <w:rsid w:val="005347A3"/>
    <w:rsid w:val="00534E21"/>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D50"/>
    <w:rsid w:val="0056462D"/>
    <w:rsid w:val="00565CD9"/>
    <w:rsid w:val="00565E4D"/>
    <w:rsid w:val="0057300E"/>
    <w:rsid w:val="00573173"/>
    <w:rsid w:val="00573CA9"/>
    <w:rsid w:val="00575421"/>
    <w:rsid w:val="005756B7"/>
    <w:rsid w:val="005758C7"/>
    <w:rsid w:val="00576134"/>
    <w:rsid w:val="0057658F"/>
    <w:rsid w:val="005814BD"/>
    <w:rsid w:val="00582629"/>
    <w:rsid w:val="005836D7"/>
    <w:rsid w:val="005838D5"/>
    <w:rsid w:val="00585436"/>
    <w:rsid w:val="00586014"/>
    <w:rsid w:val="005865BE"/>
    <w:rsid w:val="00587705"/>
    <w:rsid w:val="00590644"/>
    <w:rsid w:val="005912E4"/>
    <w:rsid w:val="00595F56"/>
    <w:rsid w:val="0059618D"/>
    <w:rsid w:val="00596306"/>
    <w:rsid w:val="00597519"/>
    <w:rsid w:val="005A1CBD"/>
    <w:rsid w:val="005A6B90"/>
    <w:rsid w:val="005A6DB5"/>
    <w:rsid w:val="005A6F98"/>
    <w:rsid w:val="005B1424"/>
    <w:rsid w:val="005B1540"/>
    <w:rsid w:val="005B1CCE"/>
    <w:rsid w:val="005B6B18"/>
    <w:rsid w:val="005C11CA"/>
    <w:rsid w:val="005C6180"/>
    <w:rsid w:val="005C625D"/>
    <w:rsid w:val="005C7161"/>
    <w:rsid w:val="005C7A45"/>
    <w:rsid w:val="005C7DEA"/>
    <w:rsid w:val="005D0C2B"/>
    <w:rsid w:val="005D5641"/>
    <w:rsid w:val="005D6204"/>
    <w:rsid w:val="005D7CBB"/>
    <w:rsid w:val="005E1002"/>
    <w:rsid w:val="005E1435"/>
    <w:rsid w:val="005E30A6"/>
    <w:rsid w:val="005E57A0"/>
    <w:rsid w:val="005F03F7"/>
    <w:rsid w:val="005F0440"/>
    <w:rsid w:val="005F051F"/>
    <w:rsid w:val="005F46A6"/>
    <w:rsid w:val="005F5929"/>
    <w:rsid w:val="005F688A"/>
    <w:rsid w:val="005F6AB5"/>
    <w:rsid w:val="005F6CE3"/>
    <w:rsid w:val="006009F9"/>
    <w:rsid w:val="00601B82"/>
    <w:rsid w:val="00603E0C"/>
    <w:rsid w:val="0060445B"/>
    <w:rsid w:val="0060587E"/>
    <w:rsid w:val="0060604F"/>
    <w:rsid w:val="00607544"/>
    <w:rsid w:val="00607771"/>
    <w:rsid w:val="00607B9F"/>
    <w:rsid w:val="006120A5"/>
    <w:rsid w:val="0061261D"/>
    <w:rsid w:val="00614C91"/>
    <w:rsid w:val="00615383"/>
    <w:rsid w:val="00620DB4"/>
    <w:rsid w:val="006224B8"/>
    <w:rsid w:val="00622F79"/>
    <w:rsid w:val="00623A4B"/>
    <w:rsid w:val="006251C0"/>
    <w:rsid w:val="006300AD"/>
    <w:rsid w:val="006317A1"/>
    <w:rsid w:val="006320C9"/>
    <w:rsid w:val="00633A29"/>
    <w:rsid w:val="00634935"/>
    <w:rsid w:val="0063652D"/>
    <w:rsid w:val="00636B4F"/>
    <w:rsid w:val="00636EDC"/>
    <w:rsid w:val="00640E11"/>
    <w:rsid w:val="006448DC"/>
    <w:rsid w:val="00645B9A"/>
    <w:rsid w:val="006475AE"/>
    <w:rsid w:val="0065376B"/>
    <w:rsid w:val="00653F98"/>
    <w:rsid w:val="00653FD6"/>
    <w:rsid w:val="006541A4"/>
    <w:rsid w:val="006547C8"/>
    <w:rsid w:val="00655CF0"/>
    <w:rsid w:val="006561F2"/>
    <w:rsid w:val="006641C8"/>
    <w:rsid w:val="0066787E"/>
    <w:rsid w:val="0067199B"/>
    <w:rsid w:val="0067252F"/>
    <w:rsid w:val="0067321A"/>
    <w:rsid w:val="00673576"/>
    <w:rsid w:val="006741FB"/>
    <w:rsid w:val="00674AF3"/>
    <w:rsid w:val="00674C0E"/>
    <w:rsid w:val="00680007"/>
    <w:rsid w:val="006801FF"/>
    <w:rsid w:val="00681F39"/>
    <w:rsid w:val="00684AF9"/>
    <w:rsid w:val="00687273"/>
    <w:rsid w:val="006931CC"/>
    <w:rsid w:val="0069387F"/>
    <w:rsid w:val="006949A1"/>
    <w:rsid w:val="006958AC"/>
    <w:rsid w:val="006963F7"/>
    <w:rsid w:val="00697973"/>
    <w:rsid w:val="00697BE2"/>
    <w:rsid w:val="00697EBF"/>
    <w:rsid w:val="00697ED2"/>
    <w:rsid w:val="006A053C"/>
    <w:rsid w:val="006A0675"/>
    <w:rsid w:val="006A088B"/>
    <w:rsid w:val="006A0BE8"/>
    <w:rsid w:val="006A0D37"/>
    <w:rsid w:val="006A14FA"/>
    <w:rsid w:val="006A27A0"/>
    <w:rsid w:val="006A2D22"/>
    <w:rsid w:val="006A3536"/>
    <w:rsid w:val="006A57FF"/>
    <w:rsid w:val="006A5A25"/>
    <w:rsid w:val="006A61FD"/>
    <w:rsid w:val="006A67B9"/>
    <w:rsid w:val="006A6E4F"/>
    <w:rsid w:val="006A7561"/>
    <w:rsid w:val="006B11CB"/>
    <w:rsid w:val="006B149A"/>
    <w:rsid w:val="006B1819"/>
    <w:rsid w:val="006B1CC9"/>
    <w:rsid w:val="006B2731"/>
    <w:rsid w:val="006B4FB1"/>
    <w:rsid w:val="006B576B"/>
    <w:rsid w:val="006B733E"/>
    <w:rsid w:val="006B75EC"/>
    <w:rsid w:val="006C0E44"/>
    <w:rsid w:val="006C170B"/>
    <w:rsid w:val="006C22C0"/>
    <w:rsid w:val="006C3C5D"/>
    <w:rsid w:val="006C461D"/>
    <w:rsid w:val="006C4942"/>
    <w:rsid w:val="006C5B3F"/>
    <w:rsid w:val="006C5BC1"/>
    <w:rsid w:val="006C5C44"/>
    <w:rsid w:val="006C65CE"/>
    <w:rsid w:val="006C7A72"/>
    <w:rsid w:val="006D0FBD"/>
    <w:rsid w:val="006D2668"/>
    <w:rsid w:val="006D2FDD"/>
    <w:rsid w:val="006D3B8C"/>
    <w:rsid w:val="006D6E71"/>
    <w:rsid w:val="006E06F5"/>
    <w:rsid w:val="006E1F71"/>
    <w:rsid w:val="006E290F"/>
    <w:rsid w:val="006E4663"/>
    <w:rsid w:val="006E610D"/>
    <w:rsid w:val="006E6385"/>
    <w:rsid w:val="006E6480"/>
    <w:rsid w:val="006E7C7C"/>
    <w:rsid w:val="006F02F3"/>
    <w:rsid w:val="006F0FE1"/>
    <w:rsid w:val="006F423F"/>
    <w:rsid w:val="006F468B"/>
    <w:rsid w:val="006F61CD"/>
    <w:rsid w:val="006F6254"/>
    <w:rsid w:val="00700173"/>
    <w:rsid w:val="007009C9"/>
    <w:rsid w:val="007047E9"/>
    <w:rsid w:val="007047FB"/>
    <w:rsid w:val="00705C79"/>
    <w:rsid w:val="00705FF5"/>
    <w:rsid w:val="007077EE"/>
    <w:rsid w:val="00710A79"/>
    <w:rsid w:val="00713826"/>
    <w:rsid w:val="00713958"/>
    <w:rsid w:val="00714574"/>
    <w:rsid w:val="00714668"/>
    <w:rsid w:val="007154DD"/>
    <w:rsid w:val="00715521"/>
    <w:rsid w:val="007177D3"/>
    <w:rsid w:val="00720479"/>
    <w:rsid w:val="00720A72"/>
    <w:rsid w:val="00720C69"/>
    <w:rsid w:val="007242D9"/>
    <w:rsid w:val="0072455A"/>
    <w:rsid w:val="00727614"/>
    <w:rsid w:val="007304D6"/>
    <w:rsid w:val="00731537"/>
    <w:rsid w:val="00731FC7"/>
    <w:rsid w:val="0073345C"/>
    <w:rsid w:val="007348B0"/>
    <w:rsid w:val="00734CD2"/>
    <w:rsid w:val="00735ED4"/>
    <w:rsid w:val="007360AD"/>
    <w:rsid w:val="00741992"/>
    <w:rsid w:val="00742761"/>
    <w:rsid w:val="007429A2"/>
    <w:rsid w:val="00742EBC"/>
    <w:rsid w:val="00743521"/>
    <w:rsid w:val="00743ABE"/>
    <w:rsid w:val="00744078"/>
    <w:rsid w:val="00745E2C"/>
    <w:rsid w:val="00747CBC"/>
    <w:rsid w:val="0075216F"/>
    <w:rsid w:val="0075318F"/>
    <w:rsid w:val="007549AF"/>
    <w:rsid w:val="00754B6F"/>
    <w:rsid w:val="00756FC3"/>
    <w:rsid w:val="00760A8D"/>
    <w:rsid w:val="00763334"/>
    <w:rsid w:val="00764F66"/>
    <w:rsid w:val="00766F29"/>
    <w:rsid w:val="00771730"/>
    <w:rsid w:val="00773DA7"/>
    <w:rsid w:val="00775039"/>
    <w:rsid w:val="00780E94"/>
    <w:rsid w:val="00781B62"/>
    <w:rsid w:val="0078440C"/>
    <w:rsid w:val="00786D5A"/>
    <w:rsid w:val="007905DF"/>
    <w:rsid w:val="00790D3B"/>
    <w:rsid w:val="0079255B"/>
    <w:rsid w:val="007A37A8"/>
    <w:rsid w:val="007A4246"/>
    <w:rsid w:val="007A4536"/>
    <w:rsid w:val="007A47B9"/>
    <w:rsid w:val="007A4847"/>
    <w:rsid w:val="007A6305"/>
    <w:rsid w:val="007A65F1"/>
    <w:rsid w:val="007A703F"/>
    <w:rsid w:val="007A7BC9"/>
    <w:rsid w:val="007A7E3D"/>
    <w:rsid w:val="007B00C7"/>
    <w:rsid w:val="007B0377"/>
    <w:rsid w:val="007B0FC8"/>
    <w:rsid w:val="007B1343"/>
    <w:rsid w:val="007B504D"/>
    <w:rsid w:val="007C027B"/>
    <w:rsid w:val="007C3238"/>
    <w:rsid w:val="007C352E"/>
    <w:rsid w:val="007C55D6"/>
    <w:rsid w:val="007C5C51"/>
    <w:rsid w:val="007C6903"/>
    <w:rsid w:val="007C6D11"/>
    <w:rsid w:val="007C711B"/>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2588"/>
    <w:rsid w:val="007F4014"/>
    <w:rsid w:val="007F6850"/>
    <w:rsid w:val="007F7AE2"/>
    <w:rsid w:val="008006DC"/>
    <w:rsid w:val="0080136B"/>
    <w:rsid w:val="00803097"/>
    <w:rsid w:val="008053AA"/>
    <w:rsid w:val="00805781"/>
    <w:rsid w:val="00806F15"/>
    <w:rsid w:val="00811D1D"/>
    <w:rsid w:val="008132A3"/>
    <w:rsid w:val="0081370A"/>
    <w:rsid w:val="00815F7D"/>
    <w:rsid w:val="0081643B"/>
    <w:rsid w:val="00820430"/>
    <w:rsid w:val="00820CB5"/>
    <w:rsid w:val="008237CE"/>
    <w:rsid w:val="0082673F"/>
    <w:rsid w:val="008276B4"/>
    <w:rsid w:val="0083152D"/>
    <w:rsid w:val="00832418"/>
    <w:rsid w:val="008335D0"/>
    <w:rsid w:val="00833DC7"/>
    <w:rsid w:val="00835F48"/>
    <w:rsid w:val="008360AE"/>
    <w:rsid w:val="008365A0"/>
    <w:rsid w:val="008365DB"/>
    <w:rsid w:val="00837408"/>
    <w:rsid w:val="008417AA"/>
    <w:rsid w:val="0084270A"/>
    <w:rsid w:val="0084356C"/>
    <w:rsid w:val="00844CBA"/>
    <w:rsid w:val="0085005F"/>
    <w:rsid w:val="008509E6"/>
    <w:rsid w:val="00852660"/>
    <w:rsid w:val="00855033"/>
    <w:rsid w:val="00855572"/>
    <w:rsid w:val="00855A5A"/>
    <w:rsid w:val="00855CDB"/>
    <w:rsid w:val="00855DF0"/>
    <w:rsid w:val="008577BD"/>
    <w:rsid w:val="008579E8"/>
    <w:rsid w:val="00857C29"/>
    <w:rsid w:val="00860224"/>
    <w:rsid w:val="00861E2C"/>
    <w:rsid w:val="00862890"/>
    <w:rsid w:val="00862BFC"/>
    <w:rsid w:val="0086301A"/>
    <w:rsid w:val="00863A88"/>
    <w:rsid w:val="008641B7"/>
    <w:rsid w:val="00864DBC"/>
    <w:rsid w:val="00864E76"/>
    <w:rsid w:val="008652B1"/>
    <w:rsid w:val="008652F5"/>
    <w:rsid w:val="00865451"/>
    <w:rsid w:val="008654AD"/>
    <w:rsid w:val="00872894"/>
    <w:rsid w:val="00873D12"/>
    <w:rsid w:val="00875514"/>
    <w:rsid w:val="00875C3A"/>
    <w:rsid w:val="008805B2"/>
    <w:rsid w:val="008824C0"/>
    <w:rsid w:val="00884325"/>
    <w:rsid w:val="008858FE"/>
    <w:rsid w:val="00885D94"/>
    <w:rsid w:val="008862AB"/>
    <w:rsid w:val="00886456"/>
    <w:rsid w:val="00890040"/>
    <w:rsid w:val="00890124"/>
    <w:rsid w:val="008909A9"/>
    <w:rsid w:val="00890EA0"/>
    <w:rsid w:val="0089230F"/>
    <w:rsid w:val="00895AFA"/>
    <w:rsid w:val="00895D09"/>
    <w:rsid w:val="00896352"/>
    <w:rsid w:val="008968D0"/>
    <w:rsid w:val="00896951"/>
    <w:rsid w:val="008A361E"/>
    <w:rsid w:val="008A44E7"/>
    <w:rsid w:val="008A55AD"/>
    <w:rsid w:val="008A5DFE"/>
    <w:rsid w:val="008A6716"/>
    <w:rsid w:val="008A7208"/>
    <w:rsid w:val="008B0D91"/>
    <w:rsid w:val="008B249B"/>
    <w:rsid w:val="008B2D26"/>
    <w:rsid w:val="008B36FA"/>
    <w:rsid w:val="008B3A11"/>
    <w:rsid w:val="008B3C56"/>
    <w:rsid w:val="008B4010"/>
    <w:rsid w:val="008B5ACA"/>
    <w:rsid w:val="008B6A72"/>
    <w:rsid w:val="008B7ED3"/>
    <w:rsid w:val="008C02BB"/>
    <w:rsid w:val="008C0852"/>
    <w:rsid w:val="008C17AD"/>
    <w:rsid w:val="008C1A41"/>
    <w:rsid w:val="008C36A7"/>
    <w:rsid w:val="008C4EC0"/>
    <w:rsid w:val="008C65C0"/>
    <w:rsid w:val="008C67CD"/>
    <w:rsid w:val="008D0440"/>
    <w:rsid w:val="008D08D5"/>
    <w:rsid w:val="008D2036"/>
    <w:rsid w:val="008D2422"/>
    <w:rsid w:val="008D26EF"/>
    <w:rsid w:val="008D296E"/>
    <w:rsid w:val="008D2CDE"/>
    <w:rsid w:val="008D5036"/>
    <w:rsid w:val="008D6AD2"/>
    <w:rsid w:val="008D7249"/>
    <w:rsid w:val="008D77DE"/>
    <w:rsid w:val="008E53F5"/>
    <w:rsid w:val="008E5813"/>
    <w:rsid w:val="008E5D04"/>
    <w:rsid w:val="008E70A1"/>
    <w:rsid w:val="008F07E7"/>
    <w:rsid w:val="008F1016"/>
    <w:rsid w:val="008F1B25"/>
    <w:rsid w:val="008F34BC"/>
    <w:rsid w:val="008F48B8"/>
    <w:rsid w:val="008F4A8D"/>
    <w:rsid w:val="008F6E00"/>
    <w:rsid w:val="008F7575"/>
    <w:rsid w:val="008F7ADC"/>
    <w:rsid w:val="00900B58"/>
    <w:rsid w:val="00902C45"/>
    <w:rsid w:val="0090339C"/>
    <w:rsid w:val="00904A84"/>
    <w:rsid w:val="00905BC1"/>
    <w:rsid w:val="00914346"/>
    <w:rsid w:val="0092088D"/>
    <w:rsid w:val="00921CDD"/>
    <w:rsid w:val="009224DD"/>
    <w:rsid w:val="0092399E"/>
    <w:rsid w:val="00924FDA"/>
    <w:rsid w:val="00930B6A"/>
    <w:rsid w:val="00932567"/>
    <w:rsid w:val="009351FE"/>
    <w:rsid w:val="0093553F"/>
    <w:rsid w:val="00935626"/>
    <w:rsid w:val="00935F38"/>
    <w:rsid w:val="009409FC"/>
    <w:rsid w:val="00940A2B"/>
    <w:rsid w:val="009415B0"/>
    <w:rsid w:val="009421EB"/>
    <w:rsid w:val="00942388"/>
    <w:rsid w:val="00942FDF"/>
    <w:rsid w:val="00944425"/>
    <w:rsid w:val="009444E8"/>
    <w:rsid w:val="00945737"/>
    <w:rsid w:val="00947750"/>
    <w:rsid w:val="0095038B"/>
    <w:rsid w:val="00950D23"/>
    <w:rsid w:val="009510CA"/>
    <w:rsid w:val="00951356"/>
    <w:rsid w:val="00952A5C"/>
    <w:rsid w:val="009535A2"/>
    <w:rsid w:val="00953AB7"/>
    <w:rsid w:val="00953CE2"/>
    <w:rsid w:val="00954852"/>
    <w:rsid w:val="00957248"/>
    <w:rsid w:val="00957BFB"/>
    <w:rsid w:val="00960946"/>
    <w:rsid w:val="00961944"/>
    <w:rsid w:val="00961BDD"/>
    <w:rsid w:val="0096277B"/>
    <w:rsid w:val="00962C70"/>
    <w:rsid w:val="00962F32"/>
    <w:rsid w:val="00965EBF"/>
    <w:rsid w:val="00970A36"/>
    <w:rsid w:val="00970BD8"/>
    <w:rsid w:val="00971043"/>
    <w:rsid w:val="00971C2E"/>
    <w:rsid w:val="009720A6"/>
    <w:rsid w:val="00972E25"/>
    <w:rsid w:val="00973039"/>
    <w:rsid w:val="00974AA0"/>
    <w:rsid w:val="009753F4"/>
    <w:rsid w:val="0097580A"/>
    <w:rsid w:val="009759CE"/>
    <w:rsid w:val="00976456"/>
    <w:rsid w:val="00976B14"/>
    <w:rsid w:val="00977A67"/>
    <w:rsid w:val="00977BAA"/>
    <w:rsid w:val="00977F35"/>
    <w:rsid w:val="00980DBC"/>
    <w:rsid w:val="0098283F"/>
    <w:rsid w:val="00982AAC"/>
    <w:rsid w:val="00982BF5"/>
    <w:rsid w:val="00984318"/>
    <w:rsid w:val="00985543"/>
    <w:rsid w:val="00994BB0"/>
    <w:rsid w:val="00995041"/>
    <w:rsid w:val="00995D99"/>
    <w:rsid w:val="00996ED6"/>
    <w:rsid w:val="00996F20"/>
    <w:rsid w:val="00997D77"/>
    <w:rsid w:val="009A0330"/>
    <w:rsid w:val="009A1660"/>
    <w:rsid w:val="009A17B1"/>
    <w:rsid w:val="009A2937"/>
    <w:rsid w:val="009A3A29"/>
    <w:rsid w:val="009A4286"/>
    <w:rsid w:val="009A562E"/>
    <w:rsid w:val="009A5EA5"/>
    <w:rsid w:val="009A7CBC"/>
    <w:rsid w:val="009B2897"/>
    <w:rsid w:val="009B2D9E"/>
    <w:rsid w:val="009B4D75"/>
    <w:rsid w:val="009B5839"/>
    <w:rsid w:val="009B6ADF"/>
    <w:rsid w:val="009B6E41"/>
    <w:rsid w:val="009B6F87"/>
    <w:rsid w:val="009C059F"/>
    <w:rsid w:val="009C0722"/>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E0B01"/>
    <w:rsid w:val="009E0C25"/>
    <w:rsid w:val="009E17A6"/>
    <w:rsid w:val="009E631D"/>
    <w:rsid w:val="009E7BBF"/>
    <w:rsid w:val="009E7C85"/>
    <w:rsid w:val="009F03CF"/>
    <w:rsid w:val="009F1199"/>
    <w:rsid w:val="009F25D3"/>
    <w:rsid w:val="009F281D"/>
    <w:rsid w:val="009F3BB4"/>
    <w:rsid w:val="009F438C"/>
    <w:rsid w:val="009F5351"/>
    <w:rsid w:val="009F5380"/>
    <w:rsid w:val="009F6742"/>
    <w:rsid w:val="009F6B97"/>
    <w:rsid w:val="00A01075"/>
    <w:rsid w:val="00A02CEF"/>
    <w:rsid w:val="00A03443"/>
    <w:rsid w:val="00A034C0"/>
    <w:rsid w:val="00A04DE4"/>
    <w:rsid w:val="00A0593C"/>
    <w:rsid w:val="00A05C9A"/>
    <w:rsid w:val="00A06DE3"/>
    <w:rsid w:val="00A07290"/>
    <w:rsid w:val="00A07757"/>
    <w:rsid w:val="00A07FB6"/>
    <w:rsid w:val="00A1169C"/>
    <w:rsid w:val="00A11D27"/>
    <w:rsid w:val="00A126E9"/>
    <w:rsid w:val="00A13955"/>
    <w:rsid w:val="00A13CE1"/>
    <w:rsid w:val="00A156B8"/>
    <w:rsid w:val="00A16272"/>
    <w:rsid w:val="00A17865"/>
    <w:rsid w:val="00A178B8"/>
    <w:rsid w:val="00A2312A"/>
    <w:rsid w:val="00A24515"/>
    <w:rsid w:val="00A25882"/>
    <w:rsid w:val="00A27494"/>
    <w:rsid w:val="00A277E3"/>
    <w:rsid w:val="00A3020F"/>
    <w:rsid w:val="00A30D2E"/>
    <w:rsid w:val="00A31398"/>
    <w:rsid w:val="00A31405"/>
    <w:rsid w:val="00A32846"/>
    <w:rsid w:val="00A329D6"/>
    <w:rsid w:val="00A35D71"/>
    <w:rsid w:val="00A3638F"/>
    <w:rsid w:val="00A407A6"/>
    <w:rsid w:val="00A40B66"/>
    <w:rsid w:val="00A40E51"/>
    <w:rsid w:val="00A44EE2"/>
    <w:rsid w:val="00A452BE"/>
    <w:rsid w:val="00A47B84"/>
    <w:rsid w:val="00A50255"/>
    <w:rsid w:val="00A506C5"/>
    <w:rsid w:val="00A52D63"/>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31F5"/>
    <w:rsid w:val="00A83252"/>
    <w:rsid w:val="00A83B47"/>
    <w:rsid w:val="00A84311"/>
    <w:rsid w:val="00A84E43"/>
    <w:rsid w:val="00A84E7F"/>
    <w:rsid w:val="00A859EB"/>
    <w:rsid w:val="00A90739"/>
    <w:rsid w:val="00A92774"/>
    <w:rsid w:val="00A933F9"/>
    <w:rsid w:val="00A93E30"/>
    <w:rsid w:val="00A944F9"/>
    <w:rsid w:val="00A94AF6"/>
    <w:rsid w:val="00AA0768"/>
    <w:rsid w:val="00AA2464"/>
    <w:rsid w:val="00AA3EEA"/>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17AE"/>
    <w:rsid w:val="00AC287C"/>
    <w:rsid w:val="00AC2E63"/>
    <w:rsid w:val="00AC410D"/>
    <w:rsid w:val="00AC6F55"/>
    <w:rsid w:val="00AD0046"/>
    <w:rsid w:val="00AD0230"/>
    <w:rsid w:val="00AD059B"/>
    <w:rsid w:val="00AD1C46"/>
    <w:rsid w:val="00AD1CD7"/>
    <w:rsid w:val="00AD23DE"/>
    <w:rsid w:val="00AD7F65"/>
    <w:rsid w:val="00AE04B6"/>
    <w:rsid w:val="00AE0EFA"/>
    <w:rsid w:val="00AE218C"/>
    <w:rsid w:val="00AE2B5C"/>
    <w:rsid w:val="00AE2E9B"/>
    <w:rsid w:val="00AE3716"/>
    <w:rsid w:val="00AE4EF1"/>
    <w:rsid w:val="00AE6706"/>
    <w:rsid w:val="00AE73E8"/>
    <w:rsid w:val="00AE782D"/>
    <w:rsid w:val="00AF08E1"/>
    <w:rsid w:val="00AF0CCF"/>
    <w:rsid w:val="00AF0E2F"/>
    <w:rsid w:val="00AF124C"/>
    <w:rsid w:val="00AF12E0"/>
    <w:rsid w:val="00AF2D19"/>
    <w:rsid w:val="00AF3CFD"/>
    <w:rsid w:val="00AF5317"/>
    <w:rsid w:val="00AF60AC"/>
    <w:rsid w:val="00AF6188"/>
    <w:rsid w:val="00AF6801"/>
    <w:rsid w:val="00B009F5"/>
    <w:rsid w:val="00B0259C"/>
    <w:rsid w:val="00B031E1"/>
    <w:rsid w:val="00B07E4C"/>
    <w:rsid w:val="00B102F1"/>
    <w:rsid w:val="00B10433"/>
    <w:rsid w:val="00B13639"/>
    <w:rsid w:val="00B13737"/>
    <w:rsid w:val="00B13D92"/>
    <w:rsid w:val="00B1417B"/>
    <w:rsid w:val="00B14704"/>
    <w:rsid w:val="00B16BFD"/>
    <w:rsid w:val="00B172B1"/>
    <w:rsid w:val="00B17EE8"/>
    <w:rsid w:val="00B209B6"/>
    <w:rsid w:val="00B20C1D"/>
    <w:rsid w:val="00B20D44"/>
    <w:rsid w:val="00B20F5B"/>
    <w:rsid w:val="00B234E1"/>
    <w:rsid w:val="00B2356A"/>
    <w:rsid w:val="00B25EFB"/>
    <w:rsid w:val="00B274DC"/>
    <w:rsid w:val="00B31894"/>
    <w:rsid w:val="00B319E7"/>
    <w:rsid w:val="00B322CF"/>
    <w:rsid w:val="00B33427"/>
    <w:rsid w:val="00B35B23"/>
    <w:rsid w:val="00B361FA"/>
    <w:rsid w:val="00B37537"/>
    <w:rsid w:val="00B3784A"/>
    <w:rsid w:val="00B40657"/>
    <w:rsid w:val="00B4073E"/>
    <w:rsid w:val="00B407EB"/>
    <w:rsid w:val="00B42649"/>
    <w:rsid w:val="00B42B19"/>
    <w:rsid w:val="00B42CFD"/>
    <w:rsid w:val="00B442FD"/>
    <w:rsid w:val="00B4457C"/>
    <w:rsid w:val="00B46DF3"/>
    <w:rsid w:val="00B46ED5"/>
    <w:rsid w:val="00B4713E"/>
    <w:rsid w:val="00B50B64"/>
    <w:rsid w:val="00B527BA"/>
    <w:rsid w:val="00B52B16"/>
    <w:rsid w:val="00B52C1F"/>
    <w:rsid w:val="00B531FA"/>
    <w:rsid w:val="00B53615"/>
    <w:rsid w:val="00B566D2"/>
    <w:rsid w:val="00B5681A"/>
    <w:rsid w:val="00B5793F"/>
    <w:rsid w:val="00B60FCA"/>
    <w:rsid w:val="00B6396E"/>
    <w:rsid w:val="00B648A6"/>
    <w:rsid w:val="00B66590"/>
    <w:rsid w:val="00B66E3A"/>
    <w:rsid w:val="00B670FA"/>
    <w:rsid w:val="00B701B9"/>
    <w:rsid w:val="00B71D51"/>
    <w:rsid w:val="00B73CFD"/>
    <w:rsid w:val="00B7433A"/>
    <w:rsid w:val="00B74E60"/>
    <w:rsid w:val="00B76B66"/>
    <w:rsid w:val="00B81E2A"/>
    <w:rsid w:val="00B82991"/>
    <w:rsid w:val="00B829BF"/>
    <w:rsid w:val="00B831B4"/>
    <w:rsid w:val="00B83DD7"/>
    <w:rsid w:val="00B84371"/>
    <w:rsid w:val="00B9158A"/>
    <w:rsid w:val="00B95AB9"/>
    <w:rsid w:val="00B9623C"/>
    <w:rsid w:val="00B962B0"/>
    <w:rsid w:val="00B97CA5"/>
    <w:rsid w:val="00B97CC7"/>
    <w:rsid w:val="00BA0A17"/>
    <w:rsid w:val="00BA1C33"/>
    <w:rsid w:val="00BA403D"/>
    <w:rsid w:val="00BA4C8A"/>
    <w:rsid w:val="00BA57AA"/>
    <w:rsid w:val="00BA5D58"/>
    <w:rsid w:val="00BB3060"/>
    <w:rsid w:val="00BB44E2"/>
    <w:rsid w:val="00BB7807"/>
    <w:rsid w:val="00BC0A8A"/>
    <w:rsid w:val="00BC1B16"/>
    <w:rsid w:val="00BC262B"/>
    <w:rsid w:val="00BC2790"/>
    <w:rsid w:val="00BC2B6F"/>
    <w:rsid w:val="00BC2ECC"/>
    <w:rsid w:val="00BC30EF"/>
    <w:rsid w:val="00BC3C06"/>
    <w:rsid w:val="00BC52D8"/>
    <w:rsid w:val="00BC57A2"/>
    <w:rsid w:val="00BC5EE8"/>
    <w:rsid w:val="00BC66C2"/>
    <w:rsid w:val="00BC6E88"/>
    <w:rsid w:val="00BC7149"/>
    <w:rsid w:val="00BD118C"/>
    <w:rsid w:val="00BD20DF"/>
    <w:rsid w:val="00BD22B5"/>
    <w:rsid w:val="00BD31FD"/>
    <w:rsid w:val="00BD750A"/>
    <w:rsid w:val="00BE2CCF"/>
    <w:rsid w:val="00BE39CA"/>
    <w:rsid w:val="00BE3BFA"/>
    <w:rsid w:val="00BE5294"/>
    <w:rsid w:val="00BE79BA"/>
    <w:rsid w:val="00BF150B"/>
    <w:rsid w:val="00BF26E1"/>
    <w:rsid w:val="00BF560C"/>
    <w:rsid w:val="00C000F5"/>
    <w:rsid w:val="00C02113"/>
    <w:rsid w:val="00C02DA8"/>
    <w:rsid w:val="00C041ED"/>
    <w:rsid w:val="00C04750"/>
    <w:rsid w:val="00C0566F"/>
    <w:rsid w:val="00C056A4"/>
    <w:rsid w:val="00C1051C"/>
    <w:rsid w:val="00C105EF"/>
    <w:rsid w:val="00C115CE"/>
    <w:rsid w:val="00C12225"/>
    <w:rsid w:val="00C1275E"/>
    <w:rsid w:val="00C12B56"/>
    <w:rsid w:val="00C13678"/>
    <w:rsid w:val="00C13E88"/>
    <w:rsid w:val="00C1618D"/>
    <w:rsid w:val="00C163BE"/>
    <w:rsid w:val="00C204ED"/>
    <w:rsid w:val="00C21549"/>
    <w:rsid w:val="00C215C4"/>
    <w:rsid w:val="00C21DAF"/>
    <w:rsid w:val="00C2263F"/>
    <w:rsid w:val="00C26C45"/>
    <w:rsid w:val="00C27D58"/>
    <w:rsid w:val="00C317AC"/>
    <w:rsid w:val="00C3282E"/>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1E9B"/>
    <w:rsid w:val="00C636DD"/>
    <w:rsid w:val="00C65D0C"/>
    <w:rsid w:val="00C65D88"/>
    <w:rsid w:val="00C6685D"/>
    <w:rsid w:val="00C721CB"/>
    <w:rsid w:val="00C72B96"/>
    <w:rsid w:val="00C73219"/>
    <w:rsid w:val="00C73B5C"/>
    <w:rsid w:val="00C74698"/>
    <w:rsid w:val="00C7529C"/>
    <w:rsid w:val="00C77593"/>
    <w:rsid w:val="00C77E4B"/>
    <w:rsid w:val="00C80C38"/>
    <w:rsid w:val="00C81C9F"/>
    <w:rsid w:val="00C8273A"/>
    <w:rsid w:val="00C8367A"/>
    <w:rsid w:val="00C83959"/>
    <w:rsid w:val="00C843AC"/>
    <w:rsid w:val="00C86FBD"/>
    <w:rsid w:val="00C8715C"/>
    <w:rsid w:val="00C87324"/>
    <w:rsid w:val="00C87F95"/>
    <w:rsid w:val="00C902A7"/>
    <w:rsid w:val="00C90A88"/>
    <w:rsid w:val="00C92B9C"/>
    <w:rsid w:val="00C9329E"/>
    <w:rsid w:val="00C942C7"/>
    <w:rsid w:val="00C94519"/>
    <w:rsid w:val="00C95EB2"/>
    <w:rsid w:val="00C95ECC"/>
    <w:rsid w:val="00C96B06"/>
    <w:rsid w:val="00C974D1"/>
    <w:rsid w:val="00CA1133"/>
    <w:rsid w:val="00CA1E5C"/>
    <w:rsid w:val="00CA2F03"/>
    <w:rsid w:val="00CA400E"/>
    <w:rsid w:val="00CB2C96"/>
    <w:rsid w:val="00CB394C"/>
    <w:rsid w:val="00CC1BF1"/>
    <w:rsid w:val="00CC590A"/>
    <w:rsid w:val="00CC6D55"/>
    <w:rsid w:val="00CC7678"/>
    <w:rsid w:val="00CC7CD0"/>
    <w:rsid w:val="00CD12AC"/>
    <w:rsid w:val="00CD44F5"/>
    <w:rsid w:val="00CD61C5"/>
    <w:rsid w:val="00CD6B0E"/>
    <w:rsid w:val="00CE3F83"/>
    <w:rsid w:val="00CE749C"/>
    <w:rsid w:val="00CF1BFD"/>
    <w:rsid w:val="00CF28AC"/>
    <w:rsid w:val="00CF57F6"/>
    <w:rsid w:val="00CF6F5B"/>
    <w:rsid w:val="00D00835"/>
    <w:rsid w:val="00D01971"/>
    <w:rsid w:val="00D02702"/>
    <w:rsid w:val="00D0272E"/>
    <w:rsid w:val="00D03383"/>
    <w:rsid w:val="00D0355E"/>
    <w:rsid w:val="00D0550E"/>
    <w:rsid w:val="00D063B0"/>
    <w:rsid w:val="00D07827"/>
    <w:rsid w:val="00D107C2"/>
    <w:rsid w:val="00D112F7"/>
    <w:rsid w:val="00D12675"/>
    <w:rsid w:val="00D12D75"/>
    <w:rsid w:val="00D134FE"/>
    <w:rsid w:val="00D13A35"/>
    <w:rsid w:val="00D146E3"/>
    <w:rsid w:val="00D1488A"/>
    <w:rsid w:val="00D1698B"/>
    <w:rsid w:val="00D20CA0"/>
    <w:rsid w:val="00D21971"/>
    <w:rsid w:val="00D22BE2"/>
    <w:rsid w:val="00D24007"/>
    <w:rsid w:val="00D24A14"/>
    <w:rsid w:val="00D25ACB"/>
    <w:rsid w:val="00D30BB8"/>
    <w:rsid w:val="00D314C7"/>
    <w:rsid w:val="00D329FA"/>
    <w:rsid w:val="00D34341"/>
    <w:rsid w:val="00D3528E"/>
    <w:rsid w:val="00D357DB"/>
    <w:rsid w:val="00D364D1"/>
    <w:rsid w:val="00D36DBD"/>
    <w:rsid w:val="00D3769D"/>
    <w:rsid w:val="00D41152"/>
    <w:rsid w:val="00D412CA"/>
    <w:rsid w:val="00D4148D"/>
    <w:rsid w:val="00D41A58"/>
    <w:rsid w:val="00D46562"/>
    <w:rsid w:val="00D46C5D"/>
    <w:rsid w:val="00D46D29"/>
    <w:rsid w:val="00D47AC4"/>
    <w:rsid w:val="00D50315"/>
    <w:rsid w:val="00D50B2E"/>
    <w:rsid w:val="00D51A3A"/>
    <w:rsid w:val="00D52105"/>
    <w:rsid w:val="00D52567"/>
    <w:rsid w:val="00D53256"/>
    <w:rsid w:val="00D56133"/>
    <w:rsid w:val="00D56DFC"/>
    <w:rsid w:val="00D56F2E"/>
    <w:rsid w:val="00D57E5D"/>
    <w:rsid w:val="00D6149F"/>
    <w:rsid w:val="00D616AD"/>
    <w:rsid w:val="00D616E6"/>
    <w:rsid w:val="00D622D9"/>
    <w:rsid w:val="00D63062"/>
    <w:rsid w:val="00D6368F"/>
    <w:rsid w:val="00D6397A"/>
    <w:rsid w:val="00D648FC"/>
    <w:rsid w:val="00D65065"/>
    <w:rsid w:val="00D6686F"/>
    <w:rsid w:val="00D668A4"/>
    <w:rsid w:val="00D66A94"/>
    <w:rsid w:val="00D67649"/>
    <w:rsid w:val="00D67DCC"/>
    <w:rsid w:val="00D700CC"/>
    <w:rsid w:val="00D712CF"/>
    <w:rsid w:val="00D71407"/>
    <w:rsid w:val="00D734CB"/>
    <w:rsid w:val="00D74706"/>
    <w:rsid w:val="00D74E52"/>
    <w:rsid w:val="00D77144"/>
    <w:rsid w:val="00D778F8"/>
    <w:rsid w:val="00D80228"/>
    <w:rsid w:val="00D81DC7"/>
    <w:rsid w:val="00D82679"/>
    <w:rsid w:val="00D82E49"/>
    <w:rsid w:val="00D841E1"/>
    <w:rsid w:val="00D84E9E"/>
    <w:rsid w:val="00D84F60"/>
    <w:rsid w:val="00D862A5"/>
    <w:rsid w:val="00D863D2"/>
    <w:rsid w:val="00D864DB"/>
    <w:rsid w:val="00D86E59"/>
    <w:rsid w:val="00D87C08"/>
    <w:rsid w:val="00D900F8"/>
    <w:rsid w:val="00D93087"/>
    <w:rsid w:val="00D93170"/>
    <w:rsid w:val="00D9350D"/>
    <w:rsid w:val="00D935E7"/>
    <w:rsid w:val="00D96107"/>
    <w:rsid w:val="00D96E85"/>
    <w:rsid w:val="00D97E04"/>
    <w:rsid w:val="00DA0078"/>
    <w:rsid w:val="00DA0E06"/>
    <w:rsid w:val="00DA2E51"/>
    <w:rsid w:val="00DA3141"/>
    <w:rsid w:val="00DA3485"/>
    <w:rsid w:val="00DA4972"/>
    <w:rsid w:val="00DA512A"/>
    <w:rsid w:val="00DA721B"/>
    <w:rsid w:val="00DB0B21"/>
    <w:rsid w:val="00DB0D7B"/>
    <w:rsid w:val="00DB1BCF"/>
    <w:rsid w:val="00DB2B0F"/>
    <w:rsid w:val="00DB43BF"/>
    <w:rsid w:val="00DB4959"/>
    <w:rsid w:val="00DB4A23"/>
    <w:rsid w:val="00DB6CE5"/>
    <w:rsid w:val="00DB7630"/>
    <w:rsid w:val="00DB7978"/>
    <w:rsid w:val="00DC0547"/>
    <w:rsid w:val="00DC0CBB"/>
    <w:rsid w:val="00DC3171"/>
    <w:rsid w:val="00DC38B5"/>
    <w:rsid w:val="00DC4B23"/>
    <w:rsid w:val="00DC5352"/>
    <w:rsid w:val="00DC647A"/>
    <w:rsid w:val="00DC6DAD"/>
    <w:rsid w:val="00DC7370"/>
    <w:rsid w:val="00DD21F3"/>
    <w:rsid w:val="00DD2F8C"/>
    <w:rsid w:val="00DD3820"/>
    <w:rsid w:val="00DD3A81"/>
    <w:rsid w:val="00DD4033"/>
    <w:rsid w:val="00DD495F"/>
    <w:rsid w:val="00DD4A9A"/>
    <w:rsid w:val="00DD749A"/>
    <w:rsid w:val="00DD7899"/>
    <w:rsid w:val="00DE0F76"/>
    <w:rsid w:val="00DE1165"/>
    <w:rsid w:val="00DE2072"/>
    <w:rsid w:val="00DE3999"/>
    <w:rsid w:val="00DE4528"/>
    <w:rsid w:val="00DE7665"/>
    <w:rsid w:val="00DE7748"/>
    <w:rsid w:val="00DF22B4"/>
    <w:rsid w:val="00DF257A"/>
    <w:rsid w:val="00DF43E3"/>
    <w:rsid w:val="00DF6F77"/>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3511"/>
    <w:rsid w:val="00E26C57"/>
    <w:rsid w:val="00E314D0"/>
    <w:rsid w:val="00E3202E"/>
    <w:rsid w:val="00E320F4"/>
    <w:rsid w:val="00E3434C"/>
    <w:rsid w:val="00E37554"/>
    <w:rsid w:val="00E37B40"/>
    <w:rsid w:val="00E37EE4"/>
    <w:rsid w:val="00E42CF4"/>
    <w:rsid w:val="00E4416D"/>
    <w:rsid w:val="00E50706"/>
    <w:rsid w:val="00E519F8"/>
    <w:rsid w:val="00E53748"/>
    <w:rsid w:val="00E53BD3"/>
    <w:rsid w:val="00E55DA4"/>
    <w:rsid w:val="00E566E2"/>
    <w:rsid w:val="00E56F56"/>
    <w:rsid w:val="00E579BF"/>
    <w:rsid w:val="00E60C7F"/>
    <w:rsid w:val="00E614AF"/>
    <w:rsid w:val="00E63097"/>
    <w:rsid w:val="00E64208"/>
    <w:rsid w:val="00E651F0"/>
    <w:rsid w:val="00E65FD2"/>
    <w:rsid w:val="00E6676A"/>
    <w:rsid w:val="00E6714D"/>
    <w:rsid w:val="00E676A2"/>
    <w:rsid w:val="00E70664"/>
    <w:rsid w:val="00E71773"/>
    <w:rsid w:val="00E72708"/>
    <w:rsid w:val="00E728FB"/>
    <w:rsid w:val="00E72A62"/>
    <w:rsid w:val="00E731E4"/>
    <w:rsid w:val="00E74920"/>
    <w:rsid w:val="00E75BCA"/>
    <w:rsid w:val="00E75F34"/>
    <w:rsid w:val="00E76C21"/>
    <w:rsid w:val="00E77557"/>
    <w:rsid w:val="00E80D33"/>
    <w:rsid w:val="00E812EE"/>
    <w:rsid w:val="00E8771E"/>
    <w:rsid w:val="00E87924"/>
    <w:rsid w:val="00E9039A"/>
    <w:rsid w:val="00E90974"/>
    <w:rsid w:val="00E930E4"/>
    <w:rsid w:val="00E9372A"/>
    <w:rsid w:val="00E947E9"/>
    <w:rsid w:val="00E94F93"/>
    <w:rsid w:val="00E95E10"/>
    <w:rsid w:val="00E96F33"/>
    <w:rsid w:val="00E972AD"/>
    <w:rsid w:val="00EA2273"/>
    <w:rsid w:val="00EA37FF"/>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C7BB0"/>
    <w:rsid w:val="00ED3E32"/>
    <w:rsid w:val="00ED409C"/>
    <w:rsid w:val="00ED541A"/>
    <w:rsid w:val="00EE4AC8"/>
    <w:rsid w:val="00EF2390"/>
    <w:rsid w:val="00EF2E12"/>
    <w:rsid w:val="00EF3298"/>
    <w:rsid w:val="00EF3490"/>
    <w:rsid w:val="00EF40F5"/>
    <w:rsid w:val="00EF46B2"/>
    <w:rsid w:val="00EF490A"/>
    <w:rsid w:val="00EF5E24"/>
    <w:rsid w:val="00EF6A2F"/>
    <w:rsid w:val="00F00A91"/>
    <w:rsid w:val="00F00C97"/>
    <w:rsid w:val="00F00D20"/>
    <w:rsid w:val="00F02EDE"/>
    <w:rsid w:val="00F03E1E"/>
    <w:rsid w:val="00F0565A"/>
    <w:rsid w:val="00F060F0"/>
    <w:rsid w:val="00F07BE3"/>
    <w:rsid w:val="00F07F61"/>
    <w:rsid w:val="00F07FF7"/>
    <w:rsid w:val="00F1084F"/>
    <w:rsid w:val="00F108E7"/>
    <w:rsid w:val="00F11577"/>
    <w:rsid w:val="00F12B50"/>
    <w:rsid w:val="00F13557"/>
    <w:rsid w:val="00F1364A"/>
    <w:rsid w:val="00F13964"/>
    <w:rsid w:val="00F14AE1"/>
    <w:rsid w:val="00F16A36"/>
    <w:rsid w:val="00F16D5C"/>
    <w:rsid w:val="00F179A3"/>
    <w:rsid w:val="00F2003E"/>
    <w:rsid w:val="00F203A4"/>
    <w:rsid w:val="00F20491"/>
    <w:rsid w:val="00F206DD"/>
    <w:rsid w:val="00F21112"/>
    <w:rsid w:val="00F226D7"/>
    <w:rsid w:val="00F231DB"/>
    <w:rsid w:val="00F242E7"/>
    <w:rsid w:val="00F2559A"/>
    <w:rsid w:val="00F26491"/>
    <w:rsid w:val="00F2655E"/>
    <w:rsid w:val="00F2668B"/>
    <w:rsid w:val="00F272D4"/>
    <w:rsid w:val="00F27A04"/>
    <w:rsid w:val="00F32444"/>
    <w:rsid w:val="00F3261A"/>
    <w:rsid w:val="00F32ED5"/>
    <w:rsid w:val="00F3391B"/>
    <w:rsid w:val="00F344D7"/>
    <w:rsid w:val="00F34FB4"/>
    <w:rsid w:val="00F374D5"/>
    <w:rsid w:val="00F375B7"/>
    <w:rsid w:val="00F40E43"/>
    <w:rsid w:val="00F421BB"/>
    <w:rsid w:val="00F44368"/>
    <w:rsid w:val="00F44BA0"/>
    <w:rsid w:val="00F45A2C"/>
    <w:rsid w:val="00F472F8"/>
    <w:rsid w:val="00F5070F"/>
    <w:rsid w:val="00F51587"/>
    <w:rsid w:val="00F52732"/>
    <w:rsid w:val="00F527B8"/>
    <w:rsid w:val="00F55B7B"/>
    <w:rsid w:val="00F5614B"/>
    <w:rsid w:val="00F5654D"/>
    <w:rsid w:val="00F6069B"/>
    <w:rsid w:val="00F6091A"/>
    <w:rsid w:val="00F6212D"/>
    <w:rsid w:val="00F6219D"/>
    <w:rsid w:val="00F63029"/>
    <w:rsid w:val="00F63AAF"/>
    <w:rsid w:val="00F63AF8"/>
    <w:rsid w:val="00F63EB5"/>
    <w:rsid w:val="00F642E5"/>
    <w:rsid w:val="00F64899"/>
    <w:rsid w:val="00F65D7A"/>
    <w:rsid w:val="00F663AE"/>
    <w:rsid w:val="00F66693"/>
    <w:rsid w:val="00F6733C"/>
    <w:rsid w:val="00F71141"/>
    <w:rsid w:val="00F71854"/>
    <w:rsid w:val="00F72634"/>
    <w:rsid w:val="00F7292B"/>
    <w:rsid w:val="00F74899"/>
    <w:rsid w:val="00F74C05"/>
    <w:rsid w:val="00F75E93"/>
    <w:rsid w:val="00F76E6B"/>
    <w:rsid w:val="00F77017"/>
    <w:rsid w:val="00F777FF"/>
    <w:rsid w:val="00F8192B"/>
    <w:rsid w:val="00F81A40"/>
    <w:rsid w:val="00F825E2"/>
    <w:rsid w:val="00F8273A"/>
    <w:rsid w:val="00F82F71"/>
    <w:rsid w:val="00F8351E"/>
    <w:rsid w:val="00F87CD7"/>
    <w:rsid w:val="00F92976"/>
    <w:rsid w:val="00F943AB"/>
    <w:rsid w:val="00F95C1C"/>
    <w:rsid w:val="00F96609"/>
    <w:rsid w:val="00F97651"/>
    <w:rsid w:val="00FA0547"/>
    <w:rsid w:val="00FA1552"/>
    <w:rsid w:val="00FA722C"/>
    <w:rsid w:val="00FB138A"/>
    <w:rsid w:val="00FB1A6C"/>
    <w:rsid w:val="00FB1FD2"/>
    <w:rsid w:val="00FB2CFD"/>
    <w:rsid w:val="00FB337A"/>
    <w:rsid w:val="00FB3953"/>
    <w:rsid w:val="00FB3CF4"/>
    <w:rsid w:val="00FB4E88"/>
    <w:rsid w:val="00FB6621"/>
    <w:rsid w:val="00FB67DF"/>
    <w:rsid w:val="00FB69E5"/>
    <w:rsid w:val="00FB7BCE"/>
    <w:rsid w:val="00FB7DC8"/>
    <w:rsid w:val="00FC0BC7"/>
    <w:rsid w:val="00FC0FDA"/>
    <w:rsid w:val="00FC24D5"/>
    <w:rsid w:val="00FC30EE"/>
    <w:rsid w:val="00FC55E8"/>
    <w:rsid w:val="00FD05F0"/>
    <w:rsid w:val="00FD2270"/>
    <w:rsid w:val="00FD7FCD"/>
    <w:rsid w:val="00FE1559"/>
    <w:rsid w:val="00FE160E"/>
    <w:rsid w:val="00FE19A3"/>
    <w:rsid w:val="00FE29DA"/>
    <w:rsid w:val="00FE5453"/>
    <w:rsid w:val="00FE6A7E"/>
    <w:rsid w:val="00FF07F8"/>
    <w:rsid w:val="00FF0985"/>
    <w:rsid w:val="00FF1E25"/>
    <w:rsid w:val="00FF31A1"/>
    <w:rsid w:val="00FF414A"/>
    <w:rsid w:val="00FF4F76"/>
    <w:rsid w:val="00FF5CE9"/>
    <w:rsid w:val="00FF5DCA"/>
    <w:rsid w:val="00FF627B"/>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 w:type="paragraph" w:customStyle="1" w:styleId="v1msonormal">
    <w:name w:val="v1msonormal"/>
    <w:basedOn w:val="Normal"/>
    <w:rsid w:val="00514D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815903181">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6974</Characters>
  <Application>Microsoft Office Word</Application>
  <DocSecurity>0</DocSecurity>
  <Lines>283</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86</cp:revision>
  <cp:lastPrinted>2025-10-15T16:54:00Z</cp:lastPrinted>
  <dcterms:created xsi:type="dcterms:W3CDTF">2025-09-17T18:04:00Z</dcterms:created>
  <dcterms:modified xsi:type="dcterms:W3CDTF">2025-10-15T16:54:00Z</dcterms:modified>
</cp:coreProperties>
</file>